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AC" w:rsidRDefault="008404AC" w:rsidP="008404AC">
      <w:pPr>
        <w:pStyle w:val="En-tte"/>
        <w:jc w:val="center"/>
        <w:rPr>
          <w:rFonts w:eastAsia="Times"/>
          <w:i/>
        </w:rPr>
      </w:pPr>
      <w:r>
        <w:rPr>
          <w:b/>
          <w:sz w:val="28"/>
          <w:szCs w:val="28"/>
        </w:rPr>
        <w:t>ÉLÉMENTS DE CORRIGÉ</w:t>
      </w:r>
    </w:p>
    <w:p w:rsidR="008404AC" w:rsidRDefault="008404AC" w:rsidP="008404AC">
      <w:pPr>
        <w:jc w:val="both"/>
        <w:rPr>
          <w:rFonts w:eastAsia="Times"/>
          <w:i/>
        </w:rPr>
      </w:pPr>
    </w:p>
    <w:p w:rsidR="008404AC" w:rsidRDefault="008404AC" w:rsidP="008404AC">
      <w:pPr>
        <w:ind w:left="-567" w:right="-567"/>
        <w:jc w:val="both"/>
        <w:rPr>
          <w:b/>
          <w:sz w:val="32"/>
          <w:szCs w:val="32"/>
        </w:rPr>
      </w:pPr>
      <w:r>
        <w:rPr>
          <w:rFonts w:eastAsia="Times"/>
          <w:i/>
        </w:rPr>
        <w:t xml:space="preserve">Pour la correction, une attention particulière sera portée aux démarches engagées, aux tentatives pertinentes et aux résultats partiels. </w:t>
      </w:r>
    </w:p>
    <w:p w:rsidR="008404AC" w:rsidRDefault="008404AC" w:rsidP="008404AC">
      <w:pPr>
        <w:spacing w:after="60"/>
        <w:rPr>
          <w:b/>
          <w:sz w:val="32"/>
          <w:szCs w:val="32"/>
        </w:rPr>
      </w:pPr>
    </w:p>
    <w:p w:rsidR="008404AC" w:rsidRDefault="008404AC" w:rsidP="008404AC">
      <w:pPr>
        <w:spacing w:after="60"/>
        <w:rPr>
          <w:sz w:val="20"/>
        </w:rPr>
      </w:pPr>
      <w:r>
        <w:rPr>
          <w:sz w:val="20"/>
        </w:rPr>
        <w:t>CODE COMPETENCES</w:t>
      </w:r>
    </w:p>
    <w:p w:rsidR="008404AC" w:rsidRDefault="008404AC" w:rsidP="008404AC">
      <w:pPr>
        <w:ind w:left="-426"/>
        <w:rPr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3"/>
        <w:gridCol w:w="5916"/>
        <w:gridCol w:w="1690"/>
      </w:tblGrid>
      <w:tr w:rsidR="008404AC" w:rsidTr="00FD4883">
        <w:trPr>
          <w:trHeight w:val="565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Compétence</w:t>
            </w:r>
          </w:p>
        </w:tc>
        <w:tc>
          <w:tcPr>
            <w:tcW w:w="5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compétence</w:t>
            </w:r>
          </w:p>
        </w:tc>
      </w:tr>
      <w:tr w:rsidR="008404AC" w:rsidTr="00FD4883">
        <w:trPr>
          <w:trHeight w:val="763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S’approprier</w:t>
            </w:r>
          </w:p>
        </w:tc>
        <w:tc>
          <w:tcPr>
            <w:tcW w:w="5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before="40" w:after="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</w:tr>
      <w:tr w:rsidR="008404AC" w:rsidTr="00FD4883">
        <w:trPr>
          <w:trHeight w:val="1021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Analyser</w:t>
            </w:r>
          </w:p>
          <w:p w:rsidR="008404AC" w:rsidRDefault="008404AC" w:rsidP="00FD48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Raisonner</w:t>
            </w:r>
          </w:p>
        </w:tc>
        <w:tc>
          <w:tcPr>
            <w:tcW w:w="5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Émettre une conjecture, une hypothèse.</w:t>
            </w:r>
          </w:p>
          <w:p w:rsidR="008404AC" w:rsidRDefault="008404AC" w:rsidP="00FD4883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before="40" w:after="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</w:tr>
      <w:tr w:rsidR="008404AC" w:rsidTr="00FD4883">
        <w:trPr>
          <w:trHeight w:val="1021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Réaliser</w:t>
            </w:r>
          </w:p>
        </w:tc>
        <w:tc>
          <w:tcPr>
            <w:tcW w:w="5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Choisir une méthode de résolution, un protocole expérimental.</w:t>
            </w:r>
          </w:p>
          <w:p w:rsidR="008404AC" w:rsidRDefault="008404AC" w:rsidP="00FD4883">
            <w:pPr>
              <w:spacing w:before="40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Exécuter une méthode de résolution,  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>expérimenter</w:t>
            </w:r>
            <w:proofErr w:type="gramEnd"/>
            <w:r>
              <w:rPr>
                <w:rFonts w:cs="Arial"/>
                <w:color w:val="000000"/>
                <w:sz w:val="20"/>
                <w:szCs w:val="20"/>
              </w:rPr>
              <w:t>, simuler.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</w:tr>
      <w:tr w:rsidR="008404AC" w:rsidTr="00FD4883">
        <w:trPr>
          <w:trHeight w:val="808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Valider</w:t>
            </w:r>
          </w:p>
        </w:tc>
        <w:tc>
          <w:tcPr>
            <w:tcW w:w="5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Contrôler la vraisemblance d’une conjecture, d’une hypothèse.</w:t>
            </w:r>
          </w:p>
          <w:p w:rsidR="008404AC" w:rsidRDefault="008404AC" w:rsidP="00FD4883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Critiquer un résultat, argumenter.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</w:tr>
      <w:tr w:rsidR="008404AC" w:rsidTr="00FD4883">
        <w:trPr>
          <w:trHeight w:val="706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Communiquer</w:t>
            </w:r>
          </w:p>
        </w:tc>
        <w:tc>
          <w:tcPr>
            <w:tcW w:w="5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404AC" w:rsidRDefault="008404AC" w:rsidP="00FD488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C5</w:t>
            </w:r>
          </w:p>
        </w:tc>
      </w:tr>
    </w:tbl>
    <w:p w:rsidR="008404AC" w:rsidRDefault="008404AC" w:rsidP="008404AC">
      <w:pPr>
        <w:ind w:left="-426"/>
        <w:rPr>
          <w:sz w:val="20"/>
        </w:rPr>
      </w:pPr>
    </w:p>
    <w:p w:rsidR="00BB2EF4" w:rsidRDefault="008404AC" w:rsidP="00E616C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  <w:r w:rsidR="00BB2EF4" w:rsidRPr="00C063E7">
        <w:rPr>
          <w:rFonts w:ascii="Arial" w:hAnsi="Arial" w:cs="Arial"/>
          <w:sz w:val="32"/>
          <w:szCs w:val="32"/>
        </w:rPr>
        <w:lastRenderedPageBreak/>
        <w:t xml:space="preserve"> MATHEMATIQUES</w:t>
      </w:r>
      <w:r w:rsidR="00E616CB">
        <w:rPr>
          <w:rFonts w:ascii="Arial" w:hAnsi="Arial" w:cs="Arial"/>
          <w:sz w:val="32"/>
          <w:szCs w:val="32"/>
        </w:rPr>
        <w:t xml:space="preserve"> (10 points)</w:t>
      </w:r>
    </w:p>
    <w:p w:rsidR="00E05AE1" w:rsidRDefault="00E05AE1" w:rsidP="00E05AE1">
      <w:pPr>
        <w:rPr>
          <w:rFonts w:ascii="Arial" w:hAnsi="Arial" w:cs="Arial"/>
          <w:b/>
          <w:sz w:val="24"/>
          <w:szCs w:val="24"/>
          <w:u w:val="single"/>
        </w:rPr>
      </w:pPr>
    </w:p>
    <w:p w:rsidR="00314DD1" w:rsidRDefault="00314DD1" w:rsidP="00E05AE1">
      <w:pPr>
        <w:rPr>
          <w:rFonts w:ascii="Arial" w:hAnsi="Arial" w:cs="Arial"/>
          <w:b/>
          <w:sz w:val="24"/>
          <w:szCs w:val="24"/>
          <w:u w:val="single"/>
        </w:rPr>
      </w:pPr>
    </w:p>
    <w:p w:rsidR="00E05AE1" w:rsidRPr="00E05AE1" w:rsidRDefault="00E05AE1" w:rsidP="00E05AE1">
      <w:pPr>
        <w:rPr>
          <w:rFonts w:ascii="Arial" w:hAnsi="Arial" w:cs="Arial"/>
          <w:sz w:val="24"/>
          <w:szCs w:val="24"/>
        </w:rPr>
      </w:pPr>
      <w:r w:rsidRPr="00DC481B">
        <w:rPr>
          <w:rFonts w:ascii="Arial" w:hAnsi="Arial" w:cs="Arial"/>
          <w:b/>
          <w:sz w:val="24"/>
          <w:szCs w:val="24"/>
          <w:u w:val="single"/>
        </w:rPr>
        <w:t>Exercice 1</w:t>
      </w:r>
      <w:r w:rsidR="00095943">
        <w:rPr>
          <w:rFonts w:ascii="Arial" w:hAnsi="Arial" w:cs="Arial"/>
          <w:b/>
          <w:sz w:val="24"/>
          <w:szCs w:val="24"/>
        </w:rPr>
        <w:t xml:space="preserve"> </w:t>
      </w:r>
      <w:r w:rsidRPr="00E616CB">
        <w:rPr>
          <w:rFonts w:ascii="Arial" w:hAnsi="Arial" w:cs="Arial"/>
          <w:b/>
          <w:i/>
          <w:sz w:val="24"/>
          <w:szCs w:val="24"/>
        </w:rPr>
        <w:t>(</w:t>
      </w:r>
      <w:r w:rsidR="00AE7445">
        <w:rPr>
          <w:rFonts w:ascii="Arial" w:hAnsi="Arial" w:cs="Arial"/>
          <w:b/>
          <w:i/>
          <w:sz w:val="24"/>
          <w:szCs w:val="24"/>
        </w:rPr>
        <w:t xml:space="preserve">3 </w:t>
      </w:r>
      <w:r w:rsidRPr="00E616CB">
        <w:rPr>
          <w:rFonts w:ascii="Arial" w:hAnsi="Arial" w:cs="Arial"/>
          <w:b/>
          <w:i/>
          <w:sz w:val="24"/>
          <w:szCs w:val="24"/>
        </w:rPr>
        <w:t>points)</w:t>
      </w:r>
    </w:p>
    <w:tbl>
      <w:tblPr>
        <w:tblW w:w="10218" w:type="dxa"/>
        <w:jc w:val="center"/>
        <w:tblLayout w:type="fixed"/>
        <w:tblLook w:val="00A0" w:firstRow="1" w:lastRow="0" w:firstColumn="1" w:lastColumn="0" w:noHBand="0" w:noVBand="0"/>
      </w:tblPr>
      <w:tblGrid>
        <w:gridCol w:w="994"/>
        <w:gridCol w:w="4394"/>
        <w:gridCol w:w="1559"/>
        <w:gridCol w:w="3271"/>
      </w:tblGrid>
      <w:tr w:rsidR="00BB2EF4" w:rsidRPr="00DC481B" w:rsidTr="00423B86">
        <w:trPr>
          <w:trHeight w:val="649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BB2EF4" w:rsidRPr="00DC481B" w:rsidRDefault="00BB2EF4" w:rsidP="00254AC3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BB2EF4" w:rsidRPr="00DC481B" w:rsidRDefault="00BB2EF4" w:rsidP="00254AC3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BB2EF4" w:rsidRPr="00DC481B" w:rsidRDefault="00BB2EF4" w:rsidP="00254AC3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B2EF4" w:rsidRPr="00DC481B" w:rsidRDefault="00BB2EF4" w:rsidP="00254AC3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88692A" w:rsidRPr="00DC481B" w:rsidTr="003E2C5E">
        <w:trPr>
          <w:trHeight w:val="69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92A" w:rsidRPr="00192915" w:rsidRDefault="0088692A" w:rsidP="00DA57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7CDE" w:rsidRPr="003E2C5E" w:rsidRDefault="00B27CDE" w:rsidP="00DA579B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 × 600 + 2 × 700 = 2 600 €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92A" w:rsidRPr="00107B58" w:rsidRDefault="0088692A" w:rsidP="00DA579B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C4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2A" w:rsidRPr="00107B58" w:rsidRDefault="0088692A" w:rsidP="00886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 xml:space="preserve">Coder </w:t>
            </w:r>
            <w:r>
              <w:rPr>
                <w:rFonts w:ascii="Arial" w:hAnsi="Arial" w:cs="Arial"/>
                <w:sz w:val="20"/>
                <w:szCs w:val="20"/>
              </w:rPr>
              <w:t>0 ou 2</w:t>
            </w:r>
          </w:p>
        </w:tc>
      </w:tr>
      <w:tr w:rsidR="00BB2EF4" w:rsidRPr="00DC481B" w:rsidTr="003E2C5E">
        <w:trPr>
          <w:trHeight w:val="69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EF4" w:rsidRPr="00192915" w:rsidRDefault="0088692A" w:rsidP="009B59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7CD4" w:rsidRPr="00192915" w:rsidRDefault="00597CD4" w:rsidP="009B597A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4561A7" w:rsidRPr="00192915">
              <w:rPr>
                <w:rFonts w:ascii="Arial" w:hAnsi="Arial" w:cs="Arial"/>
                <w:lang w:eastAsia="zh-CN"/>
              </w:rPr>
              <w:t>« Grande-Bretagne »</w:t>
            </w:r>
            <w:r w:rsidR="00C711CA" w:rsidRPr="00192915">
              <w:rPr>
                <w:rFonts w:ascii="Arial" w:hAnsi="Arial" w:cs="Arial"/>
                <w:lang w:eastAsia="zh-CN"/>
              </w:rPr>
              <w:t xml:space="preserve"> : </w:t>
            </w:r>
            <w:r w:rsidRPr="00192915">
              <w:rPr>
                <w:rFonts w:ascii="Arial" w:hAnsi="Arial" w:cs="Arial"/>
                <w:lang w:eastAsia="zh-CN"/>
              </w:rPr>
              <w:t>1</w:t>
            </w:r>
            <w:r w:rsidR="00B27CDE">
              <w:rPr>
                <w:rFonts w:ascii="Arial" w:hAnsi="Arial" w:cs="Arial"/>
                <w:lang w:eastAsia="zh-CN"/>
              </w:rPr>
              <w:t> </w:t>
            </w:r>
            <w:r w:rsidRPr="00192915">
              <w:rPr>
                <w:rFonts w:ascii="Arial" w:hAnsi="Arial" w:cs="Arial"/>
                <w:lang w:eastAsia="zh-CN"/>
              </w:rPr>
              <w:t>900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€</w:t>
            </w:r>
          </w:p>
          <w:p w:rsidR="00203A9E" w:rsidRPr="00192915" w:rsidRDefault="00597CD4" w:rsidP="009B597A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FD135C" w:rsidRPr="00192915">
              <w:rPr>
                <w:rFonts w:ascii="Arial" w:hAnsi="Arial" w:cs="Arial"/>
                <w:lang w:eastAsia="zh-CN"/>
              </w:rPr>
              <w:t>« </w:t>
            </w:r>
            <w:r w:rsidR="00203A9E" w:rsidRPr="00192915">
              <w:rPr>
                <w:rFonts w:ascii="Arial" w:hAnsi="Arial" w:cs="Arial"/>
                <w:lang w:eastAsia="zh-CN"/>
              </w:rPr>
              <w:t>Pays nordiques</w:t>
            </w:r>
            <w:r w:rsidR="00FD135C" w:rsidRPr="00192915">
              <w:rPr>
                <w:rFonts w:ascii="Arial" w:hAnsi="Arial" w:cs="Arial"/>
                <w:lang w:eastAsia="zh-CN"/>
              </w:rPr>
              <w:t> »</w:t>
            </w:r>
            <w:r w:rsidRPr="00192915">
              <w:rPr>
                <w:rFonts w:ascii="Arial" w:hAnsi="Arial" w:cs="Arial"/>
                <w:lang w:eastAsia="zh-CN"/>
              </w:rPr>
              <w:t> : 3</w:t>
            </w:r>
            <w:r w:rsidR="00B27CDE">
              <w:rPr>
                <w:rFonts w:ascii="Arial" w:hAnsi="Arial" w:cs="Arial"/>
                <w:lang w:eastAsia="zh-CN"/>
              </w:rPr>
              <w:t> </w:t>
            </w:r>
            <w:r w:rsidRPr="00192915">
              <w:rPr>
                <w:rFonts w:ascii="Arial" w:hAnsi="Arial" w:cs="Arial"/>
                <w:lang w:eastAsia="zh-CN"/>
              </w:rPr>
              <w:t>700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EF4" w:rsidRPr="00107B58" w:rsidRDefault="00203A9E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07B58">
              <w:rPr>
                <w:rFonts w:ascii="Arial" w:hAnsi="Arial" w:cs="Arial"/>
                <w:sz w:val="20"/>
                <w:szCs w:val="20"/>
                <w:lang w:eastAsia="zh-CN"/>
              </w:rPr>
              <w:t>C1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95A" w:rsidRPr="00107B58" w:rsidRDefault="00AD6834" w:rsidP="00ED59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 xml:space="preserve">Coder 1 : si </w:t>
            </w:r>
            <w:r w:rsidR="00ED595A" w:rsidRPr="00107B58">
              <w:rPr>
                <w:rFonts w:ascii="Arial" w:hAnsi="Arial" w:cs="Arial"/>
                <w:sz w:val="20"/>
                <w:szCs w:val="20"/>
              </w:rPr>
              <w:t>1 erreur</w:t>
            </w:r>
          </w:p>
        </w:tc>
      </w:tr>
      <w:tr w:rsidR="00E05AE1" w:rsidRPr="00DC481B" w:rsidTr="003E2C5E">
        <w:trPr>
          <w:trHeight w:val="1412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05AE1" w:rsidRPr="00192915" w:rsidRDefault="0088692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nl-NL" w:eastAsia="zh-CN"/>
              </w:rPr>
            </w:pPr>
            <w:r>
              <w:rPr>
                <w:rFonts w:ascii="Arial" w:hAnsi="Arial" w:cs="Arial"/>
                <w:lang w:val="nl-NL" w:eastAsia="zh-CN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30BC5" w:rsidRDefault="00597CD4" w:rsidP="00597CD4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FD135C" w:rsidRPr="00192915">
              <w:rPr>
                <w:rFonts w:ascii="Arial" w:hAnsi="Arial" w:cs="Arial"/>
                <w:lang w:eastAsia="zh-CN"/>
              </w:rPr>
              <w:t>« </w:t>
            </w:r>
            <w:r w:rsidR="00203A9E" w:rsidRPr="00192915">
              <w:rPr>
                <w:rFonts w:ascii="Arial" w:hAnsi="Arial" w:cs="Arial"/>
                <w:lang w:eastAsia="zh-CN"/>
              </w:rPr>
              <w:t>Méditerranée</w:t>
            </w:r>
            <w:r w:rsidR="00FD135C" w:rsidRPr="00192915">
              <w:rPr>
                <w:rFonts w:ascii="Arial" w:hAnsi="Arial" w:cs="Arial"/>
                <w:lang w:eastAsia="zh-CN"/>
              </w:rPr>
              <w:t> »</w:t>
            </w:r>
            <w:r w:rsidRPr="00192915">
              <w:rPr>
                <w:rFonts w:ascii="Arial" w:hAnsi="Arial" w:cs="Arial"/>
                <w:lang w:eastAsia="zh-CN"/>
              </w:rPr>
              <w:t xml:space="preserve"> : </w:t>
            </w:r>
          </w:p>
          <w:p w:rsidR="00E05AE1" w:rsidRPr="00E30BC5" w:rsidRDefault="00E30BC5" w:rsidP="00597CD4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2 600 × 0,2 = 520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€</w:t>
            </w:r>
          </w:p>
          <w:p w:rsidR="00597CD4" w:rsidRPr="00192915" w:rsidRDefault="00597CD4" w:rsidP="009B597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4561A7" w:rsidRPr="00192915">
              <w:rPr>
                <w:rFonts w:ascii="Arial" w:hAnsi="Arial" w:cs="Arial"/>
                <w:lang w:eastAsia="zh-CN"/>
              </w:rPr>
              <w:t>« Grande-Bretagne »</w:t>
            </w:r>
            <w:r w:rsidRPr="00192915">
              <w:rPr>
                <w:rFonts w:ascii="Arial" w:hAnsi="Arial" w:cs="Arial"/>
                <w:lang w:eastAsia="zh-CN"/>
              </w:rPr>
              <w:t> : 380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€</w:t>
            </w:r>
          </w:p>
          <w:p w:rsidR="00203A9E" w:rsidRPr="00192915" w:rsidRDefault="00597CD4" w:rsidP="00597CD4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FD135C" w:rsidRPr="00192915">
              <w:rPr>
                <w:rFonts w:ascii="Arial" w:hAnsi="Arial" w:cs="Arial"/>
                <w:lang w:eastAsia="zh-CN"/>
              </w:rPr>
              <w:t>« </w:t>
            </w:r>
            <w:r w:rsidR="00203A9E" w:rsidRPr="00192915">
              <w:rPr>
                <w:rFonts w:ascii="Arial" w:hAnsi="Arial" w:cs="Arial"/>
                <w:lang w:eastAsia="zh-CN"/>
              </w:rPr>
              <w:t>Pays nordiques</w:t>
            </w:r>
            <w:r w:rsidR="00FD135C" w:rsidRPr="00192915">
              <w:rPr>
                <w:rFonts w:ascii="Arial" w:hAnsi="Arial" w:cs="Arial"/>
                <w:lang w:eastAsia="zh-CN"/>
              </w:rPr>
              <w:t> »</w:t>
            </w:r>
            <w:r w:rsidRPr="00192915">
              <w:rPr>
                <w:rFonts w:ascii="Arial" w:hAnsi="Arial" w:cs="Arial"/>
                <w:lang w:eastAsia="zh-CN"/>
              </w:rPr>
              <w:t> : 740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05AE1" w:rsidRPr="00107B58" w:rsidRDefault="00203A9E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5AE1" w:rsidRPr="00107B58" w:rsidRDefault="00F76F68" w:rsidP="00FD135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 xml:space="preserve">Coder 1 : si </w:t>
            </w:r>
            <w:r w:rsidR="00FD135C" w:rsidRPr="00107B58">
              <w:rPr>
                <w:rFonts w:ascii="Arial" w:hAnsi="Arial" w:cs="Arial"/>
                <w:sz w:val="20"/>
                <w:szCs w:val="20"/>
              </w:rPr>
              <w:t>absence de justification</w:t>
            </w:r>
          </w:p>
          <w:p w:rsidR="008E2E68" w:rsidRPr="00107B58" w:rsidRDefault="008E2E68" w:rsidP="004951B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i/>
                <w:sz w:val="20"/>
                <w:szCs w:val="20"/>
              </w:rPr>
              <w:t>Accepter les réponses en cohérence avec les résultats de la question 1.</w:t>
            </w:r>
            <w:r w:rsidR="004951B0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</w:tr>
      <w:tr w:rsidR="00BB2EF4" w:rsidRPr="00DC481B" w:rsidTr="003E2C5E">
        <w:trPr>
          <w:trHeight w:val="140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EF4" w:rsidRPr="00192915" w:rsidRDefault="0088692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0BC5" w:rsidRDefault="00597CD4" w:rsidP="009B597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FD135C" w:rsidRPr="00192915">
              <w:rPr>
                <w:rFonts w:ascii="Arial" w:hAnsi="Arial" w:cs="Arial"/>
                <w:lang w:eastAsia="zh-CN"/>
              </w:rPr>
              <w:t>« </w:t>
            </w:r>
            <w:r w:rsidR="00203A9E" w:rsidRPr="00192915">
              <w:rPr>
                <w:rFonts w:ascii="Arial" w:hAnsi="Arial" w:cs="Arial"/>
                <w:lang w:eastAsia="zh-CN"/>
              </w:rPr>
              <w:t>Méditerranée</w:t>
            </w:r>
            <w:r w:rsidR="00FD135C" w:rsidRPr="00192915">
              <w:rPr>
                <w:rFonts w:ascii="Arial" w:hAnsi="Arial" w:cs="Arial"/>
                <w:lang w:eastAsia="zh-CN"/>
              </w:rPr>
              <w:t> »</w:t>
            </w:r>
            <w:r w:rsidRPr="00192915">
              <w:rPr>
                <w:rFonts w:ascii="Arial" w:hAnsi="Arial" w:cs="Arial"/>
                <w:lang w:eastAsia="zh-CN"/>
              </w:rPr>
              <w:t xml:space="preserve"> : </w:t>
            </w:r>
          </w:p>
          <w:p w:rsidR="00203A9E" w:rsidRPr="00E30BC5" w:rsidRDefault="00E30BC5" w:rsidP="009B597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2 600 + 520 = 3120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€</w:t>
            </w:r>
          </w:p>
          <w:p w:rsidR="00597CD4" w:rsidRPr="00192915" w:rsidRDefault="00597CD4" w:rsidP="00E7291F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4561A7" w:rsidRPr="00192915">
              <w:rPr>
                <w:rFonts w:ascii="Arial" w:hAnsi="Arial" w:cs="Arial"/>
                <w:lang w:eastAsia="zh-CN"/>
              </w:rPr>
              <w:t>« </w:t>
            </w:r>
            <w:r w:rsidRPr="00192915">
              <w:rPr>
                <w:rFonts w:ascii="Arial" w:hAnsi="Arial" w:cs="Arial"/>
                <w:lang w:eastAsia="zh-CN"/>
              </w:rPr>
              <w:t>Grande-Bretagne » : 2</w:t>
            </w:r>
            <w:r w:rsidR="00B27CDE">
              <w:rPr>
                <w:rFonts w:ascii="Arial" w:hAnsi="Arial" w:cs="Arial"/>
                <w:lang w:eastAsia="zh-CN"/>
              </w:rPr>
              <w:t> </w:t>
            </w:r>
            <w:r w:rsidRPr="00192915">
              <w:rPr>
                <w:rFonts w:ascii="Arial" w:hAnsi="Arial" w:cs="Arial"/>
                <w:lang w:eastAsia="zh-CN"/>
              </w:rPr>
              <w:t>280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€</w:t>
            </w:r>
          </w:p>
          <w:p w:rsidR="00BB2EF4" w:rsidRPr="00192915" w:rsidRDefault="00597CD4" w:rsidP="00597CD4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</w:t>
            </w:r>
            <w:r w:rsidR="00FD135C" w:rsidRPr="00192915">
              <w:rPr>
                <w:rFonts w:ascii="Arial" w:hAnsi="Arial" w:cs="Arial"/>
                <w:lang w:eastAsia="zh-CN"/>
              </w:rPr>
              <w:t>« </w:t>
            </w:r>
            <w:r w:rsidR="00203A9E" w:rsidRPr="00192915">
              <w:rPr>
                <w:rFonts w:ascii="Arial" w:hAnsi="Arial" w:cs="Arial"/>
                <w:lang w:eastAsia="zh-CN"/>
              </w:rPr>
              <w:t>Pays nordiques</w:t>
            </w:r>
            <w:r w:rsidR="00FD135C" w:rsidRPr="00192915">
              <w:rPr>
                <w:rFonts w:ascii="Arial" w:hAnsi="Arial" w:cs="Arial"/>
                <w:lang w:eastAsia="zh-CN"/>
              </w:rPr>
              <w:t> »</w:t>
            </w:r>
            <w:r w:rsidRPr="00192915">
              <w:rPr>
                <w:rFonts w:ascii="Arial" w:hAnsi="Arial" w:cs="Arial"/>
                <w:lang w:eastAsia="zh-CN"/>
              </w:rPr>
              <w:t> : 4</w:t>
            </w:r>
            <w:r w:rsidR="00B27CDE">
              <w:rPr>
                <w:rFonts w:ascii="Arial" w:hAnsi="Arial" w:cs="Arial"/>
                <w:lang w:eastAsia="zh-CN"/>
              </w:rPr>
              <w:t> </w:t>
            </w:r>
            <w:r w:rsidRPr="00192915">
              <w:rPr>
                <w:rFonts w:ascii="Arial" w:hAnsi="Arial" w:cs="Arial"/>
                <w:lang w:eastAsia="zh-CN"/>
              </w:rPr>
              <w:t>440</w:t>
            </w:r>
            <w:r w:rsidR="00B27CDE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EF4" w:rsidRPr="00107B58" w:rsidRDefault="00203A9E" w:rsidP="009B59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EF4" w:rsidRPr="00107B58" w:rsidRDefault="00F76F68" w:rsidP="00FD135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 xml:space="preserve">Coder 1 : si </w:t>
            </w:r>
            <w:r w:rsidR="00FD135C" w:rsidRPr="00107B58">
              <w:rPr>
                <w:rFonts w:ascii="Arial" w:hAnsi="Arial" w:cs="Arial"/>
                <w:sz w:val="20"/>
                <w:szCs w:val="20"/>
              </w:rPr>
              <w:t>absence de justification</w:t>
            </w:r>
          </w:p>
          <w:p w:rsidR="008E2E68" w:rsidRPr="00107B58" w:rsidRDefault="008E2E68" w:rsidP="004951B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i/>
                <w:sz w:val="20"/>
                <w:szCs w:val="20"/>
              </w:rPr>
              <w:t>Accepter les réponses en cohérence avec les résultats de</w:t>
            </w:r>
            <w:r w:rsidR="004951B0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107B58">
              <w:rPr>
                <w:rFonts w:ascii="Arial" w:hAnsi="Arial" w:cs="Arial"/>
                <w:i/>
                <w:sz w:val="20"/>
                <w:szCs w:val="20"/>
              </w:rPr>
              <w:t xml:space="preserve"> question</w:t>
            </w:r>
            <w:r w:rsidR="004951B0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107B5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951B0">
              <w:rPr>
                <w:rFonts w:ascii="Arial" w:hAnsi="Arial" w:cs="Arial"/>
                <w:i/>
                <w:sz w:val="20"/>
                <w:szCs w:val="20"/>
              </w:rPr>
              <w:t xml:space="preserve">1.2 et </w:t>
            </w:r>
            <w:r w:rsidRPr="00107B58">
              <w:rPr>
                <w:rFonts w:ascii="Arial" w:hAnsi="Arial" w:cs="Arial"/>
                <w:i/>
                <w:sz w:val="20"/>
                <w:szCs w:val="20"/>
              </w:rPr>
              <w:t>1.</w:t>
            </w:r>
            <w:r w:rsidR="004951B0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ED595A" w:rsidRPr="00DC481B" w:rsidTr="00A76E3A">
        <w:trPr>
          <w:trHeight w:val="1447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595A" w:rsidRPr="00192915" w:rsidRDefault="0088692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1.5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597CD4" w:rsidRPr="00192915" w:rsidRDefault="00597CD4" w:rsidP="00A76E3A">
            <w:pPr>
              <w:suppressAutoHyphens/>
              <w:spacing w:after="0" w:line="240" w:lineRule="auto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Croisière « Méditerranée » : </w:t>
            </w:r>
            <w:r w:rsidRPr="00192915">
              <w:rPr>
                <w:rFonts w:ascii="Arial" w:hAnsi="Arial" w:cs="Arial"/>
              </w:rPr>
              <w:t>3</w:t>
            </w:r>
            <w:r w:rsidR="004951B0">
              <w:rPr>
                <w:rFonts w:ascii="Arial" w:hAnsi="Arial" w:cs="Arial"/>
              </w:rPr>
              <w:t> </w:t>
            </w:r>
            <w:r w:rsidRPr="00192915">
              <w:rPr>
                <w:rFonts w:ascii="Arial" w:hAnsi="Arial" w:cs="Arial"/>
              </w:rPr>
              <w:t>120 &lt; 3</w:t>
            </w:r>
            <w:r w:rsidR="004951B0">
              <w:rPr>
                <w:rFonts w:ascii="Arial" w:hAnsi="Arial" w:cs="Arial"/>
              </w:rPr>
              <w:t> 200</w:t>
            </w:r>
          </w:p>
          <w:p w:rsidR="00E30BC5" w:rsidRDefault="00597CD4" w:rsidP="00597CD4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Croisière « Grande-Bretagne » :</w:t>
            </w:r>
          </w:p>
          <w:p w:rsidR="00597CD4" w:rsidRPr="00E30BC5" w:rsidRDefault="00E30BC5" w:rsidP="00597CD4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2 280 &lt; 3 200</w:t>
            </w:r>
          </w:p>
          <w:p w:rsidR="00E30BC5" w:rsidRDefault="00597CD4" w:rsidP="00597CD4">
            <w:pPr>
              <w:suppressAutoHyphens/>
              <w:spacing w:after="0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  <w:lang w:eastAsia="zh-CN"/>
              </w:rPr>
              <w:t>Croisière « Pays nordiques » :</w:t>
            </w:r>
            <w:r w:rsidRPr="00192915">
              <w:rPr>
                <w:rFonts w:ascii="Arial" w:hAnsi="Arial" w:cs="Arial"/>
              </w:rPr>
              <w:t xml:space="preserve"> </w:t>
            </w:r>
          </w:p>
          <w:p w:rsidR="00A76E3A" w:rsidRDefault="00E30BC5" w:rsidP="00597CD4">
            <w:pPr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4 440 &gt; 3 200</w:t>
            </w:r>
          </w:p>
          <w:p w:rsidR="00A76E3A" w:rsidRPr="00192915" w:rsidRDefault="00A76E3A" w:rsidP="00597CD4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</w:p>
          <w:p w:rsidR="004951B0" w:rsidRDefault="004951B0" w:rsidP="004951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peuvent choisir la croisière</w:t>
            </w:r>
            <w:r w:rsidR="00ED595A" w:rsidRPr="00192915">
              <w:rPr>
                <w:rFonts w:ascii="Arial" w:hAnsi="Arial" w:cs="Arial"/>
              </w:rPr>
              <w:t xml:space="preserve"> « Méditerranée » </w:t>
            </w:r>
          </w:p>
          <w:p w:rsidR="00A76E3A" w:rsidRPr="00192915" w:rsidRDefault="004951B0" w:rsidP="004951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la croisière</w:t>
            </w:r>
            <w:r w:rsidR="00ED595A" w:rsidRPr="00192915">
              <w:rPr>
                <w:rFonts w:ascii="Arial" w:hAnsi="Arial" w:cs="Arial"/>
              </w:rPr>
              <w:t xml:space="preserve"> « Grande-Bretagne 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nil"/>
            </w:tcBorders>
            <w:vAlign w:val="center"/>
          </w:tcPr>
          <w:p w:rsidR="00ED595A" w:rsidRPr="00107B58" w:rsidRDefault="00ED595A" w:rsidP="003A20C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C4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ED595A" w:rsidRPr="00107B58" w:rsidRDefault="00ED595A" w:rsidP="00ED59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1</w:t>
            </w:r>
            <w:r w:rsidR="001832E0" w:rsidRPr="00107B58">
              <w:rPr>
                <w:rFonts w:ascii="Arial" w:hAnsi="Arial" w:cs="Arial"/>
                <w:sz w:val="20"/>
                <w:szCs w:val="20"/>
              </w:rPr>
              <w:t> :</w:t>
            </w:r>
            <w:r w:rsidR="00095943" w:rsidRPr="00107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7B58">
              <w:rPr>
                <w:rFonts w:ascii="Arial" w:hAnsi="Arial" w:cs="Arial"/>
                <w:sz w:val="20"/>
                <w:szCs w:val="20"/>
              </w:rPr>
              <w:t>si 1 seule comparaison parmi les 3 possibilités</w:t>
            </w:r>
          </w:p>
          <w:p w:rsidR="00ED595A" w:rsidRPr="00107B58" w:rsidRDefault="00ED595A" w:rsidP="004951B0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107B58">
              <w:rPr>
                <w:rFonts w:ascii="Arial" w:hAnsi="Arial" w:cs="Arial"/>
                <w:i/>
                <w:sz w:val="20"/>
                <w:szCs w:val="20"/>
              </w:rPr>
              <w:t>Accepter les réponses en cohérence avec les résultats de la question 1.</w:t>
            </w:r>
            <w:r w:rsidR="004951B0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ED595A" w:rsidRPr="00DC481B" w:rsidTr="003A20C0">
        <w:trPr>
          <w:trHeight w:val="1199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595A" w:rsidRDefault="00ED595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595A" w:rsidRPr="00423B86" w:rsidRDefault="00ED595A" w:rsidP="009B597A">
            <w:pPr>
              <w:spacing w:after="0" w:line="360" w:lineRule="auto"/>
              <w:rPr>
                <w:rFonts w:cs="Arial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595A" w:rsidRPr="00107B58" w:rsidRDefault="00ED595A" w:rsidP="009B59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2E0" w:rsidRPr="00107B58" w:rsidRDefault="001832E0" w:rsidP="009B59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0 ou 2</w:t>
            </w:r>
          </w:p>
          <w:p w:rsidR="00ED595A" w:rsidRPr="00107B58" w:rsidRDefault="00ED595A" w:rsidP="009B59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2 : si phrase de conclusion en cohérence avec les comparaisons précédentes.</w:t>
            </w:r>
          </w:p>
        </w:tc>
      </w:tr>
    </w:tbl>
    <w:p w:rsidR="00E05AE1" w:rsidRDefault="00E05AE1" w:rsidP="00254AC3">
      <w:pPr>
        <w:rPr>
          <w:rFonts w:ascii="Arial" w:hAnsi="Arial" w:cs="Arial"/>
          <w:b/>
          <w:sz w:val="24"/>
          <w:szCs w:val="24"/>
          <w:u w:val="single"/>
        </w:rPr>
      </w:pPr>
    </w:p>
    <w:p w:rsidR="00ED230C" w:rsidRDefault="00E05AE1" w:rsidP="00254AC3">
      <w:pPr>
        <w:rPr>
          <w:rFonts w:ascii="Arial" w:hAnsi="Arial" w:cs="Arial"/>
          <w:b/>
          <w:sz w:val="24"/>
          <w:szCs w:val="24"/>
          <w:u w:val="single"/>
        </w:rPr>
      </w:pPr>
      <w:r w:rsidRPr="00DC481B">
        <w:rPr>
          <w:rFonts w:ascii="Arial" w:hAnsi="Arial" w:cs="Arial"/>
          <w:b/>
          <w:sz w:val="24"/>
          <w:szCs w:val="24"/>
          <w:u w:val="single"/>
        </w:rPr>
        <w:t>Exercice 2</w:t>
      </w:r>
      <w:r w:rsidR="00095943">
        <w:rPr>
          <w:rFonts w:ascii="Arial" w:hAnsi="Arial" w:cs="Arial"/>
          <w:b/>
          <w:sz w:val="24"/>
          <w:szCs w:val="24"/>
        </w:rPr>
        <w:t xml:space="preserve"> </w:t>
      </w:r>
      <w:r w:rsidRPr="00E616CB">
        <w:rPr>
          <w:rFonts w:ascii="Arial" w:hAnsi="Arial" w:cs="Arial"/>
          <w:b/>
          <w:i/>
          <w:sz w:val="24"/>
          <w:szCs w:val="24"/>
        </w:rPr>
        <w:t>(</w:t>
      </w:r>
      <w:r w:rsidR="001832E0">
        <w:rPr>
          <w:rFonts w:ascii="Arial" w:hAnsi="Arial" w:cs="Arial"/>
          <w:b/>
          <w:i/>
          <w:sz w:val="24"/>
          <w:szCs w:val="24"/>
        </w:rPr>
        <w:t>4</w:t>
      </w:r>
      <w:r w:rsidR="006E675A">
        <w:rPr>
          <w:rFonts w:ascii="Arial" w:hAnsi="Arial" w:cs="Arial"/>
          <w:b/>
          <w:i/>
          <w:sz w:val="24"/>
          <w:szCs w:val="24"/>
        </w:rPr>
        <w:t xml:space="preserve"> </w:t>
      </w:r>
      <w:r w:rsidRPr="00E616CB">
        <w:rPr>
          <w:rFonts w:ascii="Arial" w:hAnsi="Arial" w:cs="Arial"/>
          <w:b/>
          <w:i/>
          <w:sz w:val="24"/>
          <w:szCs w:val="24"/>
        </w:rPr>
        <w:t>points)</w:t>
      </w:r>
    </w:p>
    <w:tbl>
      <w:tblPr>
        <w:tblW w:w="10218" w:type="dxa"/>
        <w:jc w:val="center"/>
        <w:tblLayout w:type="fixed"/>
        <w:tblLook w:val="00A0" w:firstRow="1" w:lastRow="0" w:firstColumn="1" w:lastColumn="0" w:noHBand="0" w:noVBand="0"/>
      </w:tblPr>
      <w:tblGrid>
        <w:gridCol w:w="994"/>
        <w:gridCol w:w="4394"/>
        <w:gridCol w:w="1559"/>
        <w:gridCol w:w="3271"/>
      </w:tblGrid>
      <w:tr w:rsidR="00E05AE1" w:rsidRPr="00DC481B" w:rsidTr="00423B86">
        <w:trPr>
          <w:trHeight w:val="649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E05AE1" w:rsidRPr="00DC481B" w:rsidRDefault="00E05AE1" w:rsidP="00E05AE1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E05AE1" w:rsidRPr="00DC481B" w:rsidRDefault="00E05AE1" w:rsidP="00E05AE1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E05AE1" w:rsidRPr="00DC481B" w:rsidRDefault="00E05AE1" w:rsidP="00E05AE1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05AE1" w:rsidRPr="00DC481B" w:rsidRDefault="00E05AE1" w:rsidP="00E05AE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AF7734" w:rsidRPr="00DC481B" w:rsidTr="003E2C5E">
        <w:trPr>
          <w:trHeight w:val="90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AF7734" w:rsidRPr="00192915" w:rsidRDefault="00AF7734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2.1</w:t>
            </w:r>
          </w:p>
        </w:tc>
        <w:tc>
          <w:tcPr>
            <w:tcW w:w="4394" w:type="dxa"/>
            <w:tcBorders>
              <w:left w:val="single" w:sz="4" w:space="0" w:color="000000"/>
              <w:right w:val="nil"/>
            </w:tcBorders>
            <w:vAlign w:val="center"/>
          </w:tcPr>
          <w:p w:rsidR="00AF7734" w:rsidRPr="00192915" w:rsidRDefault="00AF7734" w:rsidP="009B597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200 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F7734" w:rsidRPr="00107B58" w:rsidRDefault="0088692A" w:rsidP="004561A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7734" w:rsidRPr="00107B58" w:rsidRDefault="00AF7734" w:rsidP="001832E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 xml:space="preserve">Coder 1 : si valeur </w:t>
            </w:r>
            <w:r w:rsidRPr="0088692A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107B58">
              <w:rPr>
                <w:rFonts w:ascii="Arial" w:hAnsi="Arial" w:cs="Arial"/>
                <w:sz w:val="20"/>
                <w:szCs w:val="20"/>
              </w:rPr>
              <w:t xml:space="preserve"> traits de lecture</w:t>
            </w:r>
            <w:r w:rsidR="00E30BC5">
              <w:rPr>
                <w:rFonts w:ascii="Arial" w:hAnsi="Arial" w:cs="Arial"/>
                <w:sz w:val="20"/>
                <w:szCs w:val="20"/>
              </w:rPr>
              <w:t xml:space="preserve"> manquants</w:t>
            </w:r>
          </w:p>
        </w:tc>
      </w:tr>
      <w:tr w:rsidR="00AF7734" w:rsidRPr="00DC481B" w:rsidTr="008E75AB">
        <w:trPr>
          <w:trHeight w:val="806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F7734" w:rsidRPr="00192915" w:rsidRDefault="00AF7734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2.2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F7734" w:rsidRPr="00192915" w:rsidRDefault="00AF7734" w:rsidP="009B597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60</w:t>
            </w:r>
            <w:r w:rsidR="003E2C5E">
              <w:rPr>
                <w:rFonts w:ascii="Arial" w:hAnsi="Arial" w:cs="Arial"/>
                <w:lang w:eastAsia="zh-CN"/>
              </w:rPr>
              <w:t> </w:t>
            </w:r>
            <w:r w:rsidRPr="00192915">
              <w:rPr>
                <w:rFonts w:ascii="Arial" w:hAnsi="Arial" w:cs="Arial"/>
                <w:lang w:eastAsia="zh-CN"/>
              </w:rPr>
              <w:t>000 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F7734" w:rsidRPr="00107B58" w:rsidRDefault="0088692A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7734" w:rsidRPr="00107B58" w:rsidRDefault="00AF7734" w:rsidP="001832E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 xml:space="preserve">Coder 1 : si valeur </w:t>
            </w:r>
            <w:r w:rsidRPr="0088692A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107B58">
              <w:rPr>
                <w:rFonts w:ascii="Arial" w:hAnsi="Arial" w:cs="Arial"/>
                <w:sz w:val="20"/>
                <w:szCs w:val="20"/>
              </w:rPr>
              <w:t xml:space="preserve"> traits de lecture</w:t>
            </w:r>
            <w:r w:rsidR="00E30BC5">
              <w:rPr>
                <w:rFonts w:ascii="Arial" w:hAnsi="Arial" w:cs="Arial"/>
                <w:sz w:val="20"/>
                <w:szCs w:val="20"/>
              </w:rPr>
              <w:t xml:space="preserve"> manquants</w:t>
            </w:r>
          </w:p>
        </w:tc>
      </w:tr>
      <w:tr w:rsidR="00E05AE1" w:rsidRPr="00DC481B" w:rsidTr="004561A7">
        <w:trPr>
          <w:trHeight w:val="880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AE1" w:rsidRPr="0044287F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tbl>
            <w:tblPr>
              <w:tblpPr w:leftFromText="141" w:rightFromText="141" w:vertAnchor="text" w:horzAnchor="margin" w:tblpXSpec="right" w:tblpY="-29"/>
              <w:tblOverlap w:val="never"/>
              <w:tblW w:w="4309" w:type="dxa"/>
              <w:tblCellSpacing w:w="0" w:type="dxa"/>
              <w:tblLayout w:type="fixed"/>
              <w:tblCellMar>
                <w:top w:w="60" w:type="dxa"/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696"/>
              <w:gridCol w:w="695"/>
              <w:gridCol w:w="696"/>
              <w:gridCol w:w="836"/>
            </w:tblGrid>
            <w:tr w:rsidR="00EF7BEC" w:rsidRPr="00B27CDE" w:rsidTr="00EF7BEC">
              <w:trPr>
                <w:trHeight w:val="355"/>
                <w:tblCellSpacing w:w="0" w:type="dxa"/>
              </w:trPr>
              <w:tc>
                <w:tcPr>
                  <w:tcW w:w="160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EEECE1"/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b/>
                      <w:sz w:val="18"/>
                      <w:szCs w:val="18"/>
                    </w:rPr>
                    <w:t>Distance parcourue (km)</w:t>
                  </w:r>
                </w:p>
              </w:tc>
              <w:tc>
                <w:tcPr>
                  <w:tcW w:w="80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b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0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97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500</w:t>
                  </w:r>
                </w:p>
              </w:tc>
            </w:tr>
            <w:tr w:rsidR="00EF7BEC" w:rsidRPr="00107B58" w:rsidTr="00EF7BEC">
              <w:trPr>
                <w:trHeight w:val="693"/>
                <w:tblCellSpacing w:w="0" w:type="dxa"/>
              </w:trPr>
              <w:tc>
                <w:tcPr>
                  <w:tcW w:w="1608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nil"/>
                  </w:tcBorders>
                  <w:shd w:val="clear" w:color="auto" w:fill="EEECE1"/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b/>
                      <w:sz w:val="18"/>
                      <w:szCs w:val="18"/>
                    </w:rPr>
                    <w:t>Volume de carburant consommé (L)</w:t>
                  </w:r>
                </w:p>
              </w:tc>
              <w:tc>
                <w:tcPr>
                  <w:tcW w:w="808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806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40 000</w:t>
                  </w:r>
                </w:p>
              </w:tc>
              <w:tc>
                <w:tcPr>
                  <w:tcW w:w="808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b/>
                      <w:sz w:val="18"/>
                      <w:szCs w:val="18"/>
                    </w:rPr>
                    <w:t>60 000</w:t>
                  </w:r>
                </w:p>
              </w:tc>
              <w:tc>
                <w:tcPr>
                  <w:tcW w:w="970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F7BEC" w:rsidRPr="00EF7BEC" w:rsidRDefault="00EF7BEC" w:rsidP="00EF7BE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BEC">
                    <w:rPr>
                      <w:rFonts w:ascii="Arial" w:hAnsi="Arial" w:cs="Arial"/>
                      <w:sz w:val="18"/>
                      <w:szCs w:val="18"/>
                    </w:rPr>
                    <w:t>100 000</w:t>
                  </w:r>
                </w:p>
              </w:tc>
            </w:tr>
          </w:tbl>
          <w:p w:rsidR="00EF7BEC" w:rsidRPr="00107B58" w:rsidRDefault="00EF7BEC" w:rsidP="00EA686E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AE1" w:rsidRPr="00107B58" w:rsidRDefault="00AF7734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AE1" w:rsidRPr="00107B58" w:rsidRDefault="00AF7734" w:rsidP="003F1F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0 ou 2 </w:t>
            </w:r>
          </w:p>
          <w:p w:rsidR="00AF7734" w:rsidRPr="00107B58" w:rsidRDefault="00AF7734" w:rsidP="00AF77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i/>
                <w:sz w:val="20"/>
                <w:szCs w:val="20"/>
              </w:rPr>
              <w:t>Accepter les réponses en cohérence avec les résultats des questions</w:t>
            </w:r>
            <w:r w:rsidR="00095943" w:rsidRPr="00107B5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07B58">
              <w:rPr>
                <w:rFonts w:ascii="Arial" w:hAnsi="Arial" w:cs="Arial"/>
                <w:i/>
                <w:sz w:val="20"/>
                <w:szCs w:val="20"/>
              </w:rPr>
              <w:t>2.1 et 2.2</w:t>
            </w:r>
          </w:p>
        </w:tc>
      </w:tr>
      <w:tr w:rsidR="004561A7" w:rsidRPr="00DC481B" w:rsidTr="004561A7">
        <w:trPr>
          <w:trHeight w:val="701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4561A7" w:rsidRPr="00192915" w:rsidRDefault="004561A7" w:rsidP="009B597A">
            <w:pPr>
              <w:suppressAutoHyphens/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lastRenderedPageBreak/>
              <w:t>2.4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4561A7" w:rsidRDefault="00B27CDE" w:rsidP="00710AF0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Le volume de</w:t>
            </w:r>
            <w:r w:rsidR="004561A7" w:rsidRPr="00192915">
              <w:rPr>
                <w:rFonts w:ascii="Arial" w:hAnsi="Arial" w:cs="Arial"/>
                <w:lang w:eastAsia="zh-CN"/>
              </w:rPr>
              <w:t xml:space="preserve"> carburant </w:t>
            </w:r>
            <w:r w:rsidR="00EF7BEC">
              <w:rPr>
                <w:rFonts w:ascii="Arial" w:hAnsi="Arial" w:cs="Arial"/>
                <w:lang w:eastAsia="zh-CN"/>
              </w:rPr>
              <w:t xml:space="preserve">consommé est </w:t>
            </w:r>
            <w:r>
              <w:rPr>
                <w:rFonts w:ascii="Arial" w:hAnsi="Arial" w:cs="Arial"/>
                <w:lang w:eastAsia="zh-CN"/>
              </w:rPr>
              <w:t xml:space="preserve"> proportionnel</w:t>
            </w:r>
            <w:r w:rsidR="004561A7" w:rsidRPr="00192915">
              <w:rPr>
                <w:rFonts w:ascii="Arial" w:hAnsi="Arial" w:cs="Arial"/>
                <w:lang w:eastAsia="zh-CN"/>
              </w:rPr>
              <w:t xml:space="preserve"> à la distance parcourue.</w:t>
            </w:r>
          </w:p>
          <w:p w:rsidR="00B27CDE" w:rsidRPr="00192915" w:rsidRDefault="00B27CDE" w:rsidP="00710AF0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</w:p>
          <w:p w:rsidR="00B27CDE" w:rsidRDefault="004561A7" w:rsidP="00B27CD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Soit par le calcul : </w:t>
            </w:r>
          </w:p>
          <w:p w:rsidR="004561A7" w:rsidRPr="00B27CDE" w:rsidRDefault="002B4A1F" w:rsidP="00B27CD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lang w:eastAsia="zh-C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Calibri"/>
                        <w:i/>
                        <w:sz w:val="20"/>
                        <w:szCs w:val="20"/>
                        <w:lang w:eastAsia="zh-CN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 w:val="20"/>
                        <w:szCs w:val="20"/>
                        <w:lang w:eastAsia="zh-CN"/>
                      </w:rPr>
                      <m:t>carburant</m:t>
                    </m:r>
                  </m:num>
                  <m:den>
                    <m:r>
                      <w:rPr>
                        <w:rFonts w:ascii="Cambria Math" w:hAnsi="Cambria Math" w:cs="Calibri"/>
                        <w:sz w:val="20"/>
                        <w:szCs w:val="20"/>
                        <w:lang w:eastAsia="zh-CN"/>
                      </w:rPr>
                      <m:t>distance</m:t>
                    </m:r>
                  </m:den>
                </m:f>
                <m:r>
                  <w:rPr>
                    <w:rFonts w:ascii="Cambria Math" w:hAnsi="Cambria Math" w:cs="Calibri"/>
                    <w:sz w:val="20"/>
                    <w:szCs w:val="20"/>
                    <w:lang w:eastAsia="zh-CN"/>
                  </w:rPr>
                  <m:t>=constante=200</m:t>
                </m:r>
              </m:oMath>
            </m:oMathPara>
          </w:p>
          <w:p w:rsidR="008E75AB" w:rsidRDefault="004561A7" w:rsidP="008E75AB">
            <w:pPr>
              <w:suppressAutoHyphens/>
              <w:spacing w:before="240"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Soit graphiquement</w:t>
            </w:r>
            <w:r w:rsidR="001832E0" w:rsidRPr="00192915">
              <w:rPr>
                <w:rFonts w:ascii="Arial" w:hAnsi="Arial" w:cs="Arial"/>
                <w:lang w:eastAsia="zh-CN"/>
              </w:rPr>
              <w:t> :</w:t>
            </w:r>
            <w:r w:rsidRPr="00192915">
              <w:rPr>
                <w:rFonts w:ascii="Arial" w:hAnsi="Arial" w:cs="Arial"/>
                <w:lang w:eastAsia="zh-CN"/>
              </w:rPr>
              <w:t xml:space="preserve"> </w:t>
            </w:r>
          </w:p>
          <w:p w:rsidR="004561A7" w:rsidRPr="00192915" w:rsidRDefault="004561A7" w:rsidP="008E75A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« droite qui passe par l’origine… 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nil"/>
            </w:tcBorders>
            <w:vAlign w:val="center"/>
          </w:tcPr>
          <w:p w:rsidR="004561A7" w:rsidRPr="00107B58" w:rsidRDefault="0072056E" w:rsidP="004561A7">
            <w:pPr>
              <w:suppressAutoHyphens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4561A7" w:rsidRPr="00107B58" w:rsidRDefault="004561A7" w:rsidP="00C11482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4561A7" w:rsidRPr="00DC481B" w:rsidTr="004561A7">
        <w:trPr>
          <w:trHeight w:val="1045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61A7" w:rsidRDefault="004561A7" w:rsidP="009B597A">
            <w:pPr>
              <w:suppressAutoHyphens/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61A7" w:rsidRPr="00107B58" w:rsidRDefault="004561A7" w:rsidP="009B597A">
            <w:pPr>
              <w:suppressAutoHyphens/>
              <w:spacing w:before="240"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61A7" w:rsidRPr="00107B58" w:rsidRDefault="004561A7" w:rsidP="003F1FF9">
            <w:pPr>
              <w:suppressAutoHyphens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1A7" w:rsidRPr="00107B58" w:rsidRDefault="004561A7" w:rsidP="009B597A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1 : si justification partiellement satisfaisante</w:t>
            </w:r>
          </w:p>
        </w:tc>
      </w:tr>
      <w:tr w:rsidR="004B3DCC" w:rsidRPr="00DC481B" w:rsidTr="00095943">
        <w:trPr>
          <w:trHeight w:val="69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DCC" w:rsidRPr="00192915" w:rsidRDefault="009B597A" w:rsidP="009B597A">
            <w:pPr>
              <w:suppressAutoHyphens/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2.5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DCC" w:rsidRPr="00491C1B" w:rsidRDefault="00491C1B" w:rsidP="009B597A">
            <w:pPr>
              <w:suppressAutoHyphens/>
              <w:spacing w:before="240"/>
              <w:jc w:val="both"/>
              <w:rPr>
                <w:rFonts w:ascii="Arial" w:hAnsi="Arial" w:cs="Arial"/>
                <w:lang w:eastAsia="zh-C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 = 200x</m:t>
                </m:r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B3DCC" w:rsidRPr="00107B58" w:rsidRDefault="00263CB9" w:rsidP="009B597A">
            <w:pPr>
              <w:suppressAutoHyphens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3DCC" w:rsidRPr="00107B58" w:rsidRDefault="00F76F68" w:rsidP="009B597A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E7291F" w:rsidRPr="00DC481B" w:rsidTr="00095943">
        <w:trPr>
          <w:trHeight w:val="918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7291F" w:rsidRPr="00192915" w:rsidRDefault="00E7291F" w:rsidP="009B597A">
            <w:pPr>
              <w:suppressAutoHyphens/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2.6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11482" w:rsidRPr="00192915" w:rsidRDefault="00C11482" w:rsidP="009B597A">
            <w:pPr>
              <w:suppressAutoHyphens/>
              <w:spacing w:before="24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Le</w:t>
            </w:r>
            <w:r w:rsidR="00710AF0" w:rsidRPr="00192915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bateau peut a</w:t>
            </w:r>
            <w:r w:rsidR="00E30BC5">
              <w:rPr>
                <w:rFonts w:ascii="Arial" w:hAnsi="Arial" w:cs="Arial"/>
                <w:lang w:eastAsia="zh-CN"/>
              </w:rPr>
              <w:t>rriver</w:t>
            </w:r>
            <w:r w:rsidRPr="00192915">
              <w:rPr>
                <w:rFonts w:ascii="Arial" w:hAnsi="Arial" w:cs="Arial"/>
                <w:lang w:eastAsia="zh-CN"/>
              </w:rPr>
              <w:t xml:space="preserve"> à destination</w:t>
            </w:r>
            <w:r w:rsidR="00752369">
              <w:rPr>
                <w:rFonts w:ascii="Arial" w:hAnsi="Arial" w:cs="Arial"/>
                <w:lang w:eastAsia="zh-CN"/>
              </w:rPr>
              <w:t>.</w:t>
            </w:r>
          </w:p>
          <w:p w:rsidR="006E675A" w:rsidRPr="00192915" w:rsidRDefault="006E675A" w:rsidP="009B597A">
            <w:pPr>
              <w:suppressAutoHyphens/>
              <w:spacing w:before="240"/>
              <w:jc w:val="both"/>
              <w:rPr>
                <w:rFonts w:ascii="Arial" w:hAnsi="Arial" w:cs="Arial"/>
                <w:lang w:eastAsia="zh-CN"/>
              </w:rPr>
            </w:pPr>
          </w:p>
          <w:p w:rsidR="00E7291F" w:rsidRPr="00192915" w:rsidRDefault="00C93793" w:rsidP="006E675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car </w:t>
            </w:r>
            <w:r w:rsidR="00B27CDE">
              <w:rPr>
                <w:rFonts w:ascii="Arial" w:hAnsi="Arial" w:cs="Arial"/>
                <w:lang w:eastAsia="zh-CN"/>
              </w:rPr>
              <w:t xml:space="preserve">620 × 200 = 124 000 L </w:t>
            </w:r>
            <w:r w:rsidR="00E7291F" w:rsidRPr="00192915">
              <w:rPr>
                <w:rFonts w:ascii="Arial" w:hAnsi="Arial" w:cs="Arial"/>
                <w:lang w:eastAsia="zh-CN"/>
              </w:rPr>
              <w:t>nécessaires</w:t>
            </w:r>
          </w:p>
          <w:p w:rsidR="0088692A" w:rsidRDefault="00E7291F" w:rsidP="006E675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124</w:t>
            </w:r>
            <w:r w:rsidR="004951B0">
              <w:rPr>
                <w:rFonts w:ascii="Arial" w:hAnsi="Arial" w:cs="Arial"/>
                <w:lang w:eastAsia="zh-CN"/>
              </w:rPr>
              <w:t xml:space="preserve"> </w:t>
            </w:r>
            <w:r w:rsidRPr="00192915">
              <w:rPr>
                <w:rFonts w:ascii="Arial" w:hAnsi="Arial" w:cs="Arial"/>
                <w:lang w:eastAsia="zh-CN"/>
              </w:rPr>
              <w:t>000L &lt;</w:t>
            </w:r>
            <w:r w:rsidR="00C11482" w:rsidRPr="00192915">
              <w:rPr>
                <w:rFonts w:ascii="Arial" w:hAnsi="Arial" w:cs="Arial"/>
                <w:lang w:eastAsia="zh-CN"/>
              </w:rPr>
              <w:t>150 000 L</w:t>
            </w:r>
            <w:r w:rsidR="0088692A">
              <w:rPr>
                <w:rFonts w:ascii="Arial" w:hAnsi="Arial" w:cs="Arial"/>
                <w:lang w:eastAsia="zh-CN"/>
              </w:rPr>
              <w:t xml:space="preserve"> </w:t>
            </w:r>
          </w:p>
          <w:p w:rsidR="00541370" w:rsidRDefault="0088692A" w:rsidP="006E675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ou </w:t>
            </w:r>
          </w:p>
          <w:p w:rsidR="00E7291F" w:rsidRDefault="0088692A" w:rsidP="006E675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750 km pour 150 000 L</w:t>
            </w:r>
          </w:p>
          <w:p w:rsidR="00541370" w:rsidRPr="00192915" w:rsidRDefault="00541370" w:rsidP="006E675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750 km &gt; 620 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nil"/>
            </w:tcBorders>
            <w:vAlign w:val="center"/>
          </w:tcPr>
          <w:p w:rsidR="00E7291F" w:rsidRPr="00107B58" w:rsidRDefault="00C11482" w:rsidP="00E7291F">
            <w:pPr>
              <w:suppressAutoHyphens/>
              <w:spacing w:before="24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C4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465301" w:rsidRDefault="003E2C5E" w:rsidP="004653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E7291F" w:rsidRPr="00107B58">
              <w:rPr>
                <w:rFonts w:ascii="Arial" w:hAnsi="Arial" w:cs="Arial"/>
                <w:sz w:val="20"/>
                <w:szCs w:val="20"/>
              </w:rPr>
              <w:t>oder 0 ou 2</w:t>
            </w:r>
          </w:p>
          <w:p w:rsidR="00465301" w:rsidRPr="00107B58" w:rsidRDefault="00465301" w:rsidP="0046530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E2C5E">
              <w:rPr>
                <w:rFonts w:ascii="Arial" w:hAnsi="Arial" w:cs="Arial"/>
                <w:i/>
                <w:sz w:val="20"/>
                <w:szCs w:val="20"/>
              </w:rPr>
              <w:t xml:space="preserve">Accepter toute réponse cohérente avec </w:t>
            </w:r>
            <w:r>
              <w:rPr>
                <w:rFonts w:ascii="Arial" w:hAnsi="Arial" w:cs="Arial"/>
                <w:i/>
                <w:sz w:val="20"/>
                <w:szCs w:val="20"/>
              </w:rPr>
              <w:t>le résultat trouvé</w:t>
            </w:r>
          </w:p>
        </w:tc>
      </w:tr>
      <w:tr w:rsidR="00E7291F" w:rsidRPr="00DC481B" w:rsidTr="004951B0">
        <w:trPr>
          <w:trHeight w:val="1473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7291F" w:rsidRDefault="00E7291F" w:rsidP="009B597A">
            <w:pPr>
              <w:suppressAutoHyphens/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7291F" w:rsidRDefault="00E7291F" w:rsidP="009B597A">
            <w:pPr>
              <w:suppressAutoHyphens/>
              <w:spacing w:before="240"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7291F" w:rsidRPr="00107B58" w:rsidRDefault="00C11482" w:rsidP="009B597A">
            <w:pPr>
              <w:suppressAutoHyphens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291F" w:rsidRPr="00107B58" w:rsidRDefault="00E7291F" w:rsidP="009B597A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07B58">
              <w:rPr>
                <w:rFonts w:ascii="Arial" w:hAnsi="Arial" w:cs="Arial"/>
                <w:sz w:val="20"/>
                <w:szCs w:val="20"/>
              </w:rPr>
              <w:t>Coder 1 : si justification partiellement satisfaisante</w:t>
            </w:r>
          </w:p>
        </w:tc>
      </w:tr>
    </w:tbl>
    <w:p w:rsidR="00E05AE1" w:rsidRDefault="00E05AE1" w:rsidP="00254AC3">
      <w:pPr>
        <w:rPr>
          <w:rFonts w:ascii="Arial" w:hAnsi="Arial" w:cs="Arial"/>
          <w:b/>
          <w:sz w:val="24"/>
          <w:szCs w:val="24"/>
          <w:u w:val="single"/>
        </w:rPr>
      </w:pPr>
    </w:p>
    <w:p w:rsidR="00314DD1" w:rsidRDefault="00314DD1" w:rsidP="00314DD1">
      <w:pPr>
        <w:rPr>
          <w:rFonts w:ascii="Arial" w:hAnsi="Arial" w:cs="Arial"/>
          <w:b/>
          <w:i/>
          <w:sz w:val="24"/>
          <w:szCs w:val="24"/>
        </w:rPr>
      </w:pPr>
      <w:r w:rsidRPr="00ED230C">
        <w:rPr>
          <w:rFonts w:ascii="Arial" w:hAnsi="Arial" w:cs="Arial"/>
          <w:b/>
          <w:sz w:val="24"/>
          <w:szCs w:val="24"/>
          <w:u w:val="single"/>
        </w:rPr>
        <w:t>Exercice 3</w:t>
      </w:r>
      <w:r w:rsidR="00095943">
        <w:rPr>
          <w:rFonts w:ascii="Arial" w:hAnsi="Arial" w:cs="Arial"/>
          <w:b/>
          <w:sz w:val="24"/>
          <w:szCs w:val="24"/>
        </w:rPr>
        <w:t xml:space="preserve"> </w:t>
      </w:r>
      <w:r w:rsidRPr="00ED230C">
        <w:rPr>
          <w:rFonts w:ascii="Arial" w:hAnsi="Arial" w:cs="Arial"/>
          <w:b/>
          <w:i/>
          <w:sz w:val="24"/>
          <w:szCs w:val="24"/>
        </w:rPr>
        <w:t>(</w:t>
      </w:r>
      <w:r w:rsidR="001832E0">
        <w:rPr>
          <w:rFonts w:ascii="Arial" w:hAnsi="Arial" w:cs="Arial"/>
          <w:b/>
          <w:i/>
          <w:sz w:val="24"/>
          <w:szCs w:val="24"/>
        </w:rPr>
        <w:t>3</w:t>
      </w:r>
      <w:r w:rsidR="004F6305">
        <w:rPr>
          <w:rFonts w:ascii="Arial" w:hAnsi="Arial" w:cs="Arial"/>
          <w:b/>
          <w:i/>
          <w:sz w:val="24"/>
          <w:szCs w:val="24"/>
        </w:rPr>
        <w:t xml:space="preserve"> </w:t>
      </w:r>
      <w:r w:rsidRPr="00ED230C">
        <w:rPr>
          <w:rFonts w:ascii="Arial" w:hAnsi="Arial" w:cs="Arial"/>
          <w:b/>
          <w:i/>
          <w:sz w:val="24"/>
          <w:szCs w:val="24"/>
        </w:rPr>
        <w:t>points)</w:t>
      </w:r>
    </w:p>
    <w:tbl>
      <w:tblPr>
        <w:tblW w:w="10218" w:type="dxa"/>
        <w:jc w:val="center"/>
        <w:tblLayout w:type="fixed"/>
        <w:tblLook w:val="00A0" w:firstRow="1" w:lastRow="0" w:firstColumn="1" w:lastColumn="0" w:noHBand="0" w:noVBand="0"/>
      </w:tblPr>
      <w:tblGrid>
        <w:gridCol w:w="994"/>
        <w:gridCol w:w="4394"/>
        <w:gridCol w:w="1559"/>
        <w:gridCol w:w="3271"/>
      </w:tblGrid>
      <w:tr w:rsidR="00314DD1" w:rsidRPr="00DC481B" w:rsidTr="00423B86">
        <w:trPr>
          <w:trHeight w:val="64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DC481B" w:rsidRDefault="00314DD1" w:rsidP="00314DD1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DC481B" w:rsidRDefault="00314DD1" w:rsidP="00314DD1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DC481B" w:rsidRDefault="00314DD1" w:rsidP="00314DD1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4DD1" w:rsidRPr="00DC481B" w:rsidRDefault="00314DD1" w:rsidP="00314DD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DC481B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314DD1" w:rsidRPr="00DC481B" w:rsidTr="00B27CDE">
        <w:tblPrEx>
          <w:tblCellMar>
            <w:left w:w="70" w:type="dxa"/>
            <w:right w:w="70" w:type="dxa"/>
          </w:tblCellMar>
        </w:tblPrEx>
        <w:trPr>
          <w:trHeight w:val="1998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4DD1" w:rsidRPr="0044287F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4DD1" w:rsidRPr="0044287F" w:rsidRDefault="00B27CDE" w:rsidP="009B597A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7728" behindDoc="1" locked="0" layoutInCell="1" allowOverlap="1" wp14:anchorId="70E36F5E" wp14:editId="603466CD">
                  <wp:simplePos x="0" y="0"/>
                  <wp:positionH relativeFrom="column">
                    <wp:posOffset>-2472055</wp:posOffset>
                  </wp:positionH>
                  <wp:positionV relativeFrom="paragraph">
                    <wp:posOffset>150495</wp:posOffset>
                  </wp:positionV>
                  <wp:extent cx="2427605" cy="1344295"/>
                  <wp:effectExtent l="0" t="0" r="0" b="8255"/>
                  <wp:wrapTight wrapText="bothSides">
                    <wp:wrapPolygon edited="0">
                      <wp:start x="0" y="0"/>
                      <wp:lineTo x="0" y="21427"/>
                      <wp:lineTo x="21357" y="21427"/>
                      <wp:lineTo x="21357" y="0"/>
                      <wp:lineTo x="0" y="0"/>
                    </wp:wrapPolygon>
                  </wp:wrapTight>
                  <wp:docPr id="1" name="Graphique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4DD1" w:rsidRPr="003A6EBA" w:rsidRDefault="00161D30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</w:t>
            </w:r>
            <w:r w:rsidR="00FA0CE0" w:rsidRPr="003A6EB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1B89" w:rsidRPr="003A6EBA" w:rsidRDefault="00311B89" w:rsidP="00311B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1 : si 2</w:t>
            </w:r>
            <w:r w:rsidR="0087146D">
              <w:rPr>
                <w:rFonts w:ascii="Arial" w:hAnsi="Arial" w:cs="Arial"/>
                <w:sz w:val="20"/>
                <w:szCs w:val="20"/>
              </w:rPr>
              <w:t xml:space="preserve"> ou 3 barres à la bonne hauteur</w:t>
            </w:r>
          </w:p>
        </w:tc>
      </w:tr>
      <w:tr w:rsidR="00314DD1" w:rsidRPr="00DC481B" w:rsidTr="003E2C5E">
        <w:trPr>
          <w:trHeight w:val="1036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4DD1" w:rsidRPr="00192915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3.2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27CDE" w:rsidRPr="00B27CDE" w:rsidRDefault="00B27CDE" w:rsidP="00490779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</w:p>
          <w:p w:rsidR="00314DD1" w:rsidRPr="00B27CDE" w:rsidRDefault="00B27CDE" w:rsidP="00490779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B27CDE">
              <w:rPr>
                <w:rFonts w:ascii="Arial" w:hAnsi="Arial" w:cs="Arial"/>
                <w:lang w:eastAsia="zh-CN"/>
              </w:rPr>
              <w:t>Moyenne</w:t>
            </w:r>
            <w:r>
              <w:rPr>
                <w:rFonts w:ascii="Arial" w:hAnsi="Arial" w:cs="Arial"/>
                <w:lang w:eastAsia="zh-CN"/>
              </w:rPr>
              <w:t xml:space="preserve"> </w:t>
            </w:r>
            <m:oMath>
              <m:r>
                <w:rPr>
                  <w:rFonts w:ascii="Cambria Math" w:hAnsi="Cambria Math" w:cs="Arial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eastAsia="zh-CN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eastAsia="zh-CN"/>
                    </w:rPr>
                    <m:t>133</m:t>
                  </m:r>
                </m:num>
                <m:den>
                  <m:r>
                    <w:rPr>
                      <w:rFonts w:ascii="Cambria Math" w:hAnsi="Cambria Math" w:cs="Arial"/>
                      <w:lang w:eastAsia="zh-CN"/>
                    </w:rPr>
                    <m:t>16</m:t>
                  </m:r>
                </m:den>
              </m:f>
              <m:r>
                <w:rPr>
                  <w:rFonts w:ascii="Cambria Math" w:hAnsi="Cambria Math" w:cs="Arial"/>
                  <w:lang w:eastAsia="zh-CN"/>
                </w:rPr>
                <m:t>≈8 points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4DD1" w:rsidRPr="003A6EBA" w:rsidRDefault="00161D30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4DD1" w:rsidRPr="003A6EBA" w:rsidRDefault="000B7043" w:rsidP="009B59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1 : si erreur </w:t>
            </w:r>
            <w:r w:rsidR="0068359B" w:rsidRPr="003A6EBA">
              <w:rPr>
                <w:rFonts w:ascii="Arial" w:hAnsi="Arial" w:cs="Arial"/>
                <w:sz w:val="20"/>
                <w:szCs w:val="20"/>
              </w:rPr>
              <w:t>d’arrondi</w:t>
            </w:r>
          </w:p>
        </w:tc>
      </w:tr>
      <w:tr w:rsidR="004951B0" w:rsidRPr="00DC481B" w:rsidTr="004951B0">
        <w:trPr>
          <w:trHeight w:val="1136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4951B0" w:rsidRPr="00192915" w:rsidRDefault="004951B0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3.3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4951B0" w:rsidRPr="00192915" w:rsidRDefault="004951B0" w:rsidP="00465301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Alexia n’est pas une bonne joueuse car elle a </w:t>
            </w:r>
            <w:r w:rsidR="00465301">
              <w:rPr>
                <w:rFonts w:ascii="Arial" w:hAnsi="Arial" w:cs="Arial"/>
                <w:lang w:eastAsia="zh-CN"/>
              </w:rPr>
              <w:t xml:space="preserve">marqué 10 points ou plus sur 7 matchs </w:t>
            </w:r>
            <w:r w:rsidRPr="00192915">
              <w:rPr>
                <w:rFonts w:ascii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 xml:space="preserve">7 </w:t>
            </w:r>
            <w:r w:rsidR="00465301">
              <w:rPr>
                <w:rFonts w:ascii="Arial" w:hAnsi="Arial" w:cs="Arial"/>
                <w:lang w:eastAsia="zh-CN"/>
              </w:rPr>
              <w:t>&lt; 8</w:t>
            </w:r>
            <w:r w:rsidRPr="00192915">
              <w:rPr>
                <w:rFonts w:ascii="Arial" w:hAnsi="Arial" w:cs="Arial"/>
                <w:lang w:eastAsia="zh-C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4951B0" w:rsidRPr="003A6EBA" w:rsidRDefault="004951B0" w:rsidP="009B597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951B0" w:rsidRPr="003A6EBA" w:rsidRDefault="004951B0" w:rsidP="004951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</w:t>
            </w:r>
            <w:r>
              <w:rPr>
                <w:rFonts w:ascii="Arial" w:hAnsi="Arial" w:cs="Arial"/>
                <w:sz w:val="20"/>
                <w:szCs w:val="20"/>
              </w:rPr>
              <w:t>1 : si justification partiellement satisfaisante</w:t>
            </w:r>
          </w:p>
        </w:tc>
      </w:tr>
      <w:tr w:rsidR="00161D30" w:rsidRPr="00DC481B" w:rsidTr="003E2C5E">
        <w:trPr>
          <w:trHeight w:val="838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30" w:rsidRPr="00192915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3.4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30" w:rsidRPr="00EF7BEC" w:rsidRDefault="00491C1B" w:rsidP="00EF7BEC">
            <w:pPr>
              <w:suppressAutoHyphens/>
              <w:spacing w:after="0"/>
              <w:jc w:val="both"/>
              <w:rPr>
                <w:sz w:val="20"/>
                <w:szCs w:val="20"/>
                <w:lang w:eastAsia="zh-C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  <w:lang w:eastAsia="zh-CN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zh-CN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zh-CN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zh-CN"/>
                      </w:rPr>
                      <m:t>5</m:t>
                    </m:r>
                  </m:den>
                </m:f>
              </m:oMath>
            </m:oMathPara>
          </w:p>
          <w:p w:rsidR="00EF7BEC" w:rsidRPr="00491C1B" w:rsidRDefault="00EF7BEC" w:rsidP="00EF7BEC">
            <w:pPr>
              <w:suppressAutoHyphens/>
              <w:spacing w:after="0"/>
              <w:jc w:val="both"/>
              <w:rPr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ou </w:t>
            </w:r>
            <m:oMath>
              <m:r>
                <w:rPr>
                  <w:rFonts w:ascii="Cambria Math" w:hAnsi="Cambria Math"/>
                  <w:sz w:val="20"/>
                  <w:szCs w:val="20"/>
                  <w:lang w:eastAsia="zh-CN"/>
                </w:rPr>
                <m:t>p</m:t>
              </m:r>
            </m:oMath>
            <w:r>
              <w:rPr>
                <w:sz w:val="20"/>
                <w:szCs w:val="20"/>
                <w:lang w:eastAsia="zh-CN"/>
              </w:rPr>
              <w:t xml:space="preserve"> = 40%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30" w:rsidRPr="003A6EBA" w:rsidRDefault="005C7F03" w:rsidP="001832E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</w:t>
            </w:r>
            <w:r w:rsidR="001832E0" w:rsidRPr="003A6EB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30" w:rsidRPr="003A6EBA" w:rsidRDefault="0068359B" w:rsidP="009B59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</w:tbl>
    <w:p w:rsidR="00BB2EF4" w:rsidRDefault="00BB2EF4" w:rsidP="008404AC">
      <w:pPr>
        <w:jc w:val="center"/>
        <w:rPr>
          <w:rFonts w:ascii="Arial" w:hAnsi="Arial" w:cs="Arial"/>
          <w:sz w:val="28"/>
          <w:szCs w:val="28"/>
        </w:rPr>
      </w:pPr>
      <w:r>
        <w:br w:type="page"/>
      </w:r>
      <w:r w:rsidRPr="00E616CB">
        <w:rPr>
          <w:rFonts w:ascii="Arial" w:hAnsi="Arial" w:cs="Arial"/>
          <w:sz w:val="28"/>
          <w:szCs w:val="28"/>
        </w:rPr>
        <w:lastRenderedPageBreak/>
        <w:t>SCIENCES</w:t>
      </w:r>
      <w:r w:rsidR="00E616CB" w:rsidRPr="00E616CB">
        <w:rPr>
          <w:rFonts w:ascii="Arial" w:hAnsi="Arial" w:cs="Arial"/>
          <w:sz w:val="28"/>
          <w:szCs w:val="28"/>
        </w:rPr>
        <w:t xml:space="preserve"> (10 points)</w:t>
      </w:r>
    </w:p>
    <w:p w:rsidR="00314DD1" w:rsidRDefault="00314DD1" w:rsidP="008404AC">
      <w:pPr>
        <w:jc w:val="center"/>
        <w:rPr>
          <w:rFonts w:ascii="Arial" w:hAnsi="Arial" w:cs="Arial"/>
          <w:sz w:val="28"/>
          <w:szCs w:val="28"/>
        </w:rPr>
      </w:pPr>
    </w:p>
    <w:p w:rsidR="00314DD1" w:rsidRDefault="00314DD1" w:rsidP="00314DD1">
      <w:pPr>
        <w:rPr>
          <w:rFonts w:ascii="Arial" w:hAnsi="Arial" w:cs="Arial"/>
          <w:b/>
          <w:i/>
          <w:sz w:val="24"/>
          <w:szCs w:val="24"/>
        </w:rPr>
      </w:pPr>
      <w:r w:rsidRPr="00314DD1">
        <w:rPr>
          <w:rFonts w:ascii="Arial" w:hAnsi="Arial" w:cs="Arial"/>
          <w:b/>
          <w:sz w:val="24"/>
          <w:szCs w:val="24"/>
          <w:u w:val="single"/>
        </w:rPr>
        <w:t>Exercice 1</w:t>
      </w:r>
      <w:r w:rsidR="0009594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</w:t>
      </w:r>
      <w:r w:rsidR="00A54402">
        <w:rPr>
          <w:rFonts w:ascii="Arial" w:hAnsi="Arial" w:cs="Arial"/>
          <w:b/>
          <w:sz w:val="24"/>
          <w:szCs w:val="24"/>
        </w:rPr>
        <w:t xml:space="preserve">4 </w:t>
      </w:r>
      <w:r w:rsidRPr="00314DD1">
        <w:rPr>
          <w:rFonts w:ascii="Arial" w:hAnsi="Arial" w:cs="Arial"/>
          <w:b/>
          <w:i/>
          <w:sz w:val="24"/>
          <w:szCs w:val="24"/>
        </w:rPr>
        <w:t>points)</w:t>
      </w:r>
    </w:p>
    <w:tbl>
      <w:tblPr>
        <w:tblW w:w="10293" w:type="dxa"/>
        <w:jc w:val="center"/>
        <w:tblLayout w:type="fixed"/>
        <w:tblLook w:val="00A0" w:firstRow="1" w:lastRow="0" w:firstColumn="1" w:lastColumn="0" w:noHBand="0" w:noVBand="0"/>
      </w:tblPr>
      <w:tblGrid>
        <w:gridCol w:w="994"/>
        <w:gridCol w:w="4469"/>
        <w:gridCol w:w="1559"/>
        <w:gridCol w:w="3271"/>
      </w:tblGrid>
      <w:tr w:rsidR="00314DD1" w:rsidRPr="00E616CB" w:rsidTr="00423B86">
        <w:trPr>
          <w:trHeight w:val="649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765C00" w:rsidRPr="00DC481B" w:rsidTr="00C54105">
        <w:trPr>
          <w:trHeight w:val="138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9B59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1.1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314DD1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Il doit choisir le pH-mètre, précis au dixième, plutôt que le papier-pH, précis à l’unité, pour vérifier si le pH est entre 7,2 et 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65C00" w:rsidRPr="003A6EBA" w:rsidRDefault="00765C00" w:rsidP="00E7291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6EBA">
              <w:rPr>
                <w:rFonts w:ascii="Arial" w:hAnsi="Arial" w:cs="Arial"/>
                <w:sz w:val="20"/>
                <w:szCs w:val="20"/>
                <w:lang w:eastAsia="zh-CN"/>
              </w:rPr>
              <w:t>C2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C00" w:rsidRPr="003A6EBA" w:rsidRDefault="00765C00" w:rsidP="00765C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1 : si absence de justification </w:t>
            </w:r>
          </w:p>
        </w:tc>
      </w:tr>
      <w:tr w:rsidR="00314DD1" w:rsidRPr="00DC481B" w:rsidTr="00AC24E5">
        <w:trPr>
          <w:trHeight w:val="82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192915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nl-NL" w:eastAsia="zh-CN"/>
              </w:rPr>
            </w:pPr>
            <w:r w:rsidRPr="00192915">
              <w:rPr>
                <w:rFonts w:ascii="Arial" w:hAnsi="Arial" w:cs="Arial"/>
                <w:lang w:val="nl-NL" w:eastAsia="zh-CN"/>
              </w:rPr>
              <w:t>1.2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192915" w:rsidRDefault="002937B3" w:rsidP="00314DD1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basique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3A6EBA" w:rsidRDefault="00D42640" w:rsidP="00314DD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DD1" w:rsidRPr="003A6EBA" w:rsidRDefault="0056169C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765C00" w:rsidRPr="00DC481B" w:rsidTr="00AC24E5">
        <w:trPr>
          <w:trHeight w:val="978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1.3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541370">
            <w:pPr>
              <w:spacing w:after="0" w:line="240" w:lineRule="auto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Gants, blouse, lunettes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5C00" w:rsidRPr="003A6EBA" w:rsidRDefault="003B430B" w:rsidP="00E729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C00" w:rsidRDefault="00765C00" w:rsidP="00AA7C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1</w:t>
            </w:r>
            <w:r w:rsidR="00394904" w:rsidRPr="003A6EBA">
              <w:rPr>
                <w:rFonts w:ascii="Arial" w:hAnsi="Arial" w:cs="Arial"/>
                <w:sz w:val="20"/>
                <w:szCs w:val="20"/>
              </w:rPr>
              <w:t> : si 2</w:t>
            </w:r>
            <w:r w:rsidR="00D719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CD6">
              <w:rPr>
                <w:rFonts w:ascii="Arial" w:hAnsi="Arial" w:cs="Arial"/>
                <w:sz w:val="20"/>
                <w:szCs w:val="20"/>
              </w:rPr>
              <w:t>équipements</w:t>
            </w:r>
          </w:p>
          <w:p w:rsidR="00AA7CD6" w:rsidRPr="003A6EBA" w:rsidRDefault="00AA7CD6" w:rsidP="005413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Coder 2 : si 3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équipements</w:t>
            </w:r>
          </w:p>
        </w:tc>
      </w:tr>
      <w:tr w:rsidR="00765C00" w:rsidRPr="00DC481B" w:rsidTr="003A20C0">
        <w:trPr>
          <w:trHeight w:val="946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765C0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1.4.1</w:t>
            </w:r>
          </w:p>
        </w:tc>
        <w:tc>
          <w:tcPr>
            <w:tcW w:w="446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6E675A" w:rsidRPr="00192915" w:rsidRDefault="00765C00" w:rsidP="00765C00">
            <w:pPr>
              <w:spacing w:after="0" w:line="360" w:lineRule="auto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 xml:space="preserve">« pH-moins » </w:t>
            </w:r>
          </w:p>
          <w:p w:rsidR="006E675A" w:rsidRPr="00192915" w:rsidRDefault="006E675A" w:rsidP="00765C00">
            <w:pPr>
              <w:spacing w:after="0" w:line="360" w:lineRule="auto"/>
              <w:rPr>
                <w:rFonts w:ascii="Arial" w:hAnsi="Arial" w:cs="Arial"/>
              </w:rPr>
            </w:pPr>
          </w:p>
          <w:p w:rsidR="00765C00" w:rsidRPr="00192915" w:rsidRDefault="006E675A" w:rsidP="006E675A">
            <w:pPr>
              <w:spacing w:after="0" w:line="240" w:lineRule="auto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Le pH</w:t>
            </w:r>
            <w:r w:rsidR="001832E0" w:rsidRPr="00192915">
              <w:rPr>
                <w:rFonts w:ascii="Arial" w:hAnsi="Arial" w:cs="Arial"/>
              </w:rPr>
              <w:t xml:space="preserve"> est à 8,4, et on le veut </w:t>
            </w:r>
            <w:proofErr w:type="spellStart"/>
            <w:r w:rsidR="001832E0" w:rsidRPr="00192915">
              <w:rPr>
                <w:rFonts w:ascii="Arial" w:hAnsi="Arial" w:cs="Arial"/>
              </w:rPr>
              <w:t>entre</w:t>
            </w:r>
            <w:proofErr w:type="spellEnd"/>
            <w:r w:rsidR="001832E0" w:rsidRPr="00192915">
              <w:rPr>
                <w:rFonts w:ascii="Arial" w:hAnsi="Arial" w:cs="Arial"/>
              </w:rPr>
              <w:t xml:space="preserve"> 7,2 et 7,</w:t>
            </w:r>
            <w:r w:rsidR="004951B0">
              <w:rPr>
                <w:rFonts w:ascii="Arial" w:hAnsi="Arial" w:cs="Arial"/>
              </w:rPr>
              <w:t xml:space="preserve">6. Il faut faire baisser le pH </w:t>
            </w:r>
            <w:r w:rsidR="00765C00" w:rsidRPr="00192915">
              <w:rPr>
                <w:rFonts w:ascii="Arial" w:hAnsi="Arial" w:cs="Arial"/>
              </w:rPr>
              <w:t>p</w:t>
            </w:r>
            <w:r w:rsidRPr="00192915">
              <w:rPr>
                <w:rFonts w:ascii="Arial" w:hAnsi="Arial" w:cs="Arial"/>
              </w:rPr>
              <w:t>ou</w:t>
            </w:r>
            <w:r w:rsidR="00765C00" w:rsidRPr="00192915">
              <w:rPr>
                <w:rFonts w:ascii="Arial" w:hAnsi="Arial" w:cs="Arial"/>
              </w:rPr>
              <w:t>r qu’il soit réglementaire.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nil"/>
            </w:tcBorders>
            <w:vAlign w:val="center"/>
          </w:tcPr>
          <w:p w:rsidR="00765C00" w:rsidRPr="003A6EBA" w:rsidRDefault="00765C00" w:rsidP="00765C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765C00" w:rsidRPr="003A6EBA" w:rsidRDefault="00765C00" w:rsidP="004951B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765C00" w:rsidRPr="00DC481B" w:rsidTr="00AC24E5">
        <w:trPr>
          <w:trHeight w:val="1156"/>
          <w:jc w:val="center"/>
        </w:trPr>
        <w:tc>
          <w:tcPr>
            <w:tcW w:w="99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765C0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46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765C0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5C00" w:rsidRPr="003A6EBA" w:rsidRDefault="00765C00" w:rsidP="00E729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C00" w:rsidRPr="003A6EBA" w:rsidRDefault="00765C00" w:rsidP="00CF0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 1</w:t>
            </w:r>
            <w:r w:rsidR="00394904" w:rsidRPr="003A6EBA">
              <w:rPr>
                <w:rFonts w:ascii="Arial" w:hAnsi="Arial" w:cs="Arial"/>
                <w:sz w:val="20"/>
                <w:szCs w:val="20"/>
              </w:rPr>
              <w:t> :</w:t>
            </w:r>
            <w:r w:rsidRPr="003A6EBA">
              <w:rPr>
                <w:rFonts w:ascii="Arial" w:hAnsi="Arial" w:cs="Arial"/>
                <w:sz w:val="20"/>
                <w:szCs w:val="20"/>
              </w:rPr>
              <w:t xml:space="preserve"> si justification partielle</w:t>
            </w:r>
          </w:p>
        </w:tc>
      </w:tr>
      <w:tr w:rsidR="00E7291F" w:rsidRPr="00DC481B" w:rsidTr="003A20C0">
        <w:trPr>
          <w:trHeight w:val="946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7291F" w:rsidRPr="00192915" w:rsidRDefault="00765C00" w:rsidP="00765C0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1.4.2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7291F" w:rsidRPr="00192915" w:rsidRDefault="00E7291F" w:rsidP="00765C00">
            <w:pPr>
              <w:spacing w:after="0" w:line="360" w:lineRule="auto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On doit descendre de 1 unité, soit 2 L pour 100 m</w:t>
            </w:r>
            <w:r w:rsidRPr="00192915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91F" w:rsidRPr="003A6EBA" w:rsidRDefault="00D719D9" w:rsidP="00E729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91F" w:rsidRPr="003A6EBA" w:rsidRDefault="00765C00" w:rsidP="00CF0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765C00" w:rsidRPr="00DC481B" w:rsidTr="00AC24E5">
        <w:trPr>
          <w:trHeight w:val="1152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1.4.3</w:t>
            </w:r>
          </w:p>
        </w:tc>
        <w:tc>
          <w:tcPr>
            <w:tcW w:w="446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65C00" w:rsidRPr="00192915" w:rsidRDefault="00765C00" w:rsidP="00765C00">
            <w:pPr>
              <w:pStyle w:val="Paragraphedeliste1"/>
              <w:spacing w:after="0"/>
              <w:ind w:left="5"/>
              <w:jc w:val="both"/>
              <w:rPr>
                <w:rFonts w:ascii="Arial" w:hAnsi="Arial" w:cs="Arial"/>
                <w:vertAlign w:val="superscript"/>
              </w:rPr>
            </w:pPr>
            <w:r w:rsidRPr="00192915">
              <w:rPr>
                <w:rFonts w:ascii="Arial" w:hAnsi="Arial" w:cs="Arial"/>
              </w:rPr>
              <w:t>2 L pour 100 m</w:t>
            </w:r>
            <w:r w:rsidRPr="00192915">
              <w:rPr>
                <w:rFonts w:ascii="Arial" w:hAnsi="Arial" w:cs="Arial"/>
                <w:vertAlign w:val="superscript"/>
              </w:rPr>
              <w:t>3</w:t>
            </w:r>
            <w:r w:rsidRPr="00192915">
              <w:rPr>
                <w:rFonts w:ascii="Arial" w:hAnsi="Arial" w:cs="Arial"/>
              </w:rPr>
              <w:t xml:space="preserve"> donc 6 L pour 300 m</w:t>
            </w:r>
            <w:r w:rsidRPr="00192915">
              <w:rPr>
                <w:rFonts w:ascii="Arial" w:hAnsi="Arial" w:cs="Arial"/>
                <w:vertAlign w:val="superscript"/>
              </w:rPr>
              <w:t>3</w:t>
            </w:r>
          </w:p>
          <w:p w:rsidR="00113B2E" w:rsidRDefault="00113B2E" w:rsidP="00113B2E">
            <w:pPr>
              <w:pStyle w:val="Paragraphedeliste1"/>
              <w:spacing w:after="0"/>
              <w:ind w:left="0"/>
              <w:jc w:val="both"/>
              <w:rPr>
                <w:rFonts w:ascii="Arial" w:hAnsi="Arial" w:cs="Arial"/>
                <w:vertAlign w:val="superscript"/>
              </w:rPr>
            </w:pPr>
          </w:p>
          <w:p w:rsidR="00AC24E5" w:rsidRPr="00192915" w:rsidRDefault="00AC24E5" w:rsidP="00113B2E">
            <w:pPr>
              <w:pStyle w:val="Paragraphedeliste1"/>
              <w:spacing w:after="0"/>
              <w:ind w:left="0"/>
              <w:jc w:val="both"/>
              <w:rPr>
                <w:rFonts w:ascii="Arial" w:hAnsi="Arial" w:cs="Arial"/>
                <w:vertAlign w:val="superscript"/>
              </w:rPr>
            </w:pPr>
          </w:p>
          <w:p w:rsidR="00765C00" w:rsidRPr="00192915" w:rsidRDefault="00765C00" w:rsidP="003E2C5E">
            <w:pPr>
              <w:pStyle w:val="Paragraphedeliste1"/>
              <w:spacing w:after="0"/>
              <w:ind w:left="5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L’agent d’entretien n’aura pas assez d’un bidon. Il lui manque 1 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nil"/>
            </w:tcBorders>
            <w:vAlign w:val="center"/>
          </w:tcPr>
          <w:p w:rsidR="00765C00" w:rsidRPr="003A6EBA" w:rsidRDefault="00765C00" w:rsidP="00765C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765C00" w:rsidRDefault="00765C00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  <w:p w:rsidR="00D719D9" w:rsidRPr="003E2C5E" w:rsidRDefault="00D719D9" w:rsidP="00314DD1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3E2C5E">
              <w:rPr>
                <w:rFonts w:ascii="Arial" w:hAnsi="Arial" w:cs="Arial"/>
                <w:i/>
                <w:sz w:val="20"/>
                <w:szCs w:val="20"/>
              </w:rPr>
              <w:t>Accepter toute réponse cohérente avec 1.4.2</w:t>
            </w:r>
          </w:p>
        </w:tc>
      </w:tr>
      <w:tr w:rsidR="00765C00" w:rsidRPr="00DC481B" w:rsidTr="00AC24E5">
        <w:trPr>
          <w:trHeight w:val="998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5C00" w:rsidRDefault="00765C00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6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5C00" w:rsidRPr="003A6EBA" w:rsidRDefault="00765C00" w:rsidP="00314DD1">
            <w:pPr>
              <w:pStyle w:val="Paragraphedeliste1"/>
              <w:spacing w:after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5C00" w:rsidRPr="003A6EBA" w:rsidRDefault="00765C00" w:rsidP="00314DD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C4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C00" w:rsidRPr="003A6EBA" w:rsidRDefault="00765C00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</w:tbl>
    <w:p w:rsidR="00314DD1" w:rsidRDefault="00314DD1" w:rsidP="00314DD1">
      <w:pPr>
        <w:rPr>
          <w:rFonts w:ascii="Arial" w:hAnsi="Arial" w:cs="Arial"/>
          <w:sz w:val="24"/>
          <w:szCs w:val="24"/>
        </w:rPr>
      </w:pPr>
    </w:p>
    <w:p w:rsidR="00314DD1" w:rsidRDefault="00314DD1" w:rsidP="00314DD1">
      <w:pPr>
        <w:rPr>
          <w:rFonts w:ascii="Arial" w:hAnsi="Arial" w:cs="Arial"/>
          <w:b/>
          <w:i/>
          <w:sz w:val="24"/>
          <w:szCs w:val="24"/>
        </w:rPr>
      </w:pPr>
      <w:r w:rsidRPr="00314DD1">
        <w:rPr>
          <w:rFonts w:ascii="Arial" w:hAnsi="Arial" w:cs="Arial"/>
          <w:b/>
          <w:sz w:val="24"/>
          <w:szCs w:val="24"/>
          <w:u w:val="single"/>
        </w:rPr>
        <w:t>Exercice 2</w:t>
      </w:r>
      <w:r w:rsidR="00095943">
        <w:rPr>
          <w:rFonts w:ascii="Arial" w:hAnsi="Arial" w:cs="Arial"/>
          <w:b/>
          <w:sz w:val="24"/>
          <w:szCs w:val="24"/>
        </w:rPr>
        <w:t xml:space="preserve"> </w:t>
      </w:r>
      <w:r w:rsidRPr="00314DD1">
        <w:rPr>
          <w:rFonts w:ascii="Arial" w:hAnsi="Arial" w:cs="Arial"/>
          <w:b/>
          <w:i/>
          <w:sz w:val="24"/>
          <w:szCs w:val="24"/>
        </w:rPr>
        <w:t>(</w:t>
      </w:r>
      <w:r w:rsidR="00FB34E2">
        <w:rPr>
          <w:rFonts w:ascii="Arial" w:hAnsi="Arial" w:cs="Arial"/>
          <w:b/>
          <w:i/>
          <w:sz w:val="24"/>
          <w:szCs w:val="24"/>
        </w:rPr>
        <w:t>2</w:t>
      </w:r>
      <w:r w:rsidR="00F46C74">
        <w:rPr>
          <w:rFonts w:ascii="Arial" w:hAnsi="Arial" w:cs="Arial"/>
          <w:b/>
          <w:i/>
          <w:sz w:val="24"/>
          <w:szCs w:val="24"/>
        </w:rPr>
        <w:t>,5</w:t>
      </w:r>
      <w:r w:rsidR="00D67E52">
        <w:rPr>
          <w:rFonts w:ascii="Arial" w:hAnsi="Arial" w:cs="Arial"/>
          <w:b/>
          <w:i/>
          <w:sz w:val="24"/>
          <w:szCs w:val="24"/>
        </w:rPr>
        <w:t xml:space="preserve"> </w:t>
      </w:r>
      <w:r w:rsidRPr="00314DD1">
        <w:rPr>
          <w:rFonts w:ascii="Arial" w:hAnsi="Arial" w:cs="Arial"/>
          <w:b/>
          <w:i/>
          <w:sz w:val="24"/>
          <w:szCs w:val="24"/>
        </w:rPr>
        <w:t>points)</w:t>
      </w:r>
    </w:p>
    <w:tbl>
      <w:tblPr>
        <w:tblW w:w="10293" w:type="dxa"/>
        <w:jc w:val="center"/>
        <w:tblLayout w:type="fixed"/>
        <w:tblLook w:val="00A0" w:firstRow="1" w:lastRow="0" w:firstColumn="1" w:lastColumn="0" w:noHBand="0" w:noVBand="0"/>
      </w:tblPr>
      <w:tblGrid>
        <w:gridCol w:w="994"/>
        <w:gridCol w:w="4469"/>
        <w:gridCol w:w="1559"/>
        <w:gridCol w:w="3271"/>
      </w:tblGrid>
      <w:tr w:rsidR="00314DD1" w:rsidRPr="00E616CB" w:rsidTr="00423B86">
        <w:trPr>
          <w:trHeight w:val="649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314DD1" w:rsidRPr="00DC481B" w:rsidTr="00ED0FB6">
        <w:trPr>
          <w:trHeight w:val="988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4DD1" w:rsidRPr="00192915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2.1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4DD1" w:rsidRPr="00192915" w:rsidRDefault="002F7961" w:rsidP="00314DD1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F500A9">
              <w:rPr>
                <w:rFonts w:ascii="Arial" w:hAnsi="Arial" w:cs="Arial"/>
                <w:b/>
                <w:lang w:eastAsia="zh-CN"/>
              </w:rPr>
              <w:t>Tension</w:t>
            </w:r>
            <w:r w:rsidRPr="00192915">
              <w:rPr>
                <w:rFonts w:ascii="Arial" w:hAnsi="Arial" w:cs="Arial"/>
                <w:lang w:eastAsia="zh-CN"/>
              </w:rPr>
              <w:t xml:space="preserve"> en </w:t>
            </w:r>
            <w:r w:rsidRPr="00F500A9">
              <w:rPr>
                <w:rFonts w:ascii="Arial" w:hAnsi="Arial" w:cs="Arial"/>
                <w:b/>
                <w:lang w:eastAsia="zh-CN"/>
              </w:rPr>
              <w:t>Volts</w:t>
            </w:r>
          </w:p>
          <w:p w:rsidR="002F7961" w:rsidRPr="00192915" w:rsidRDefault="002F7961" w:rsidP="00314DD1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 xml:space="preserve">Intensité en </w:t>
            </w:r>
            <w:r w:rsidRPr="00F500A9">
              <w:rPr>
                <w:rFonts w:ascii="Arial" w:hAnsi="Arial" w:cs="Arial"/>
                <w:b/>
                <w:lang w:eastAsia="zh-CN"/>
              </w:rPr>
              <w:t>Ampères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4DD1" w:rsidRPr="003A6EBA" w:rsidRDefault="00D96973" w:rsidP="00314DD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4DD1" w:rsidRPr="003A6EBA" w:rsidRDefault="00D96973" w:rsidP="00AC25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1</w:t>
            </w:r>
            <w:r w:rsidR="00394904" w:rsidRPr="003A6EBA">
              <w:rPr>
                <w:rFonts w:ascii="Arial" w:hAnsi="Arial" w:cs="Arial"/>
                <w:sz w:val="20"/>
                <w:szCs w:val="20"/>
              </w:rPr>
              <w:t> :</w:t>
            </w:r>
            <w:r w:rsidRPr="003A6E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4E2" w:rsidRPr="003A6EBA">
              <w:rPr>
                <w:rFonts w:ascii="Arial" w:hAnsi="Arial" w:cs="Arial"/>
                <w:sz w:val="20"/>
                <w:szCs w:val="20"/>
              </w:rPr>
              <w:t xml:space="preserve">si </w:t>
            </w:r>
            <w:r w:rsidRPr="003A6EBA">
              <w:rPr>
                <w:rFonts w:ascii="Arial" w:hAnsi="Arial" w:cs="Arial"/>
                <w:sz w:val="20"/>
                <w:szCs w:val="20"/>
              </w:rPr>
              <w:t>2 bonnes réponses</w:t>
            </w:r>
          </w:p>
        </w:tc>
      </w:tr>
      <w:tr w:rsidR="00314DD1" w:rsidRPr="00DC481B" w:rsidTr="00ED0FB6">
        <w:trPr>
          <w:trHeight w:val="9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192915" w:rsidRDefault="00032660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2.2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5AB" w:rsidRPr="00491C1B" w:rsidRDefault="008E75AB" w:rsidP="001832E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E = 6 600 × 5 = 33 000 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DD1" w:rsidRPr="003A6EBA" w:rsidRDefault="00280CA1" w:rsidP="00ED0F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DD1" w:rsidRPr="003A6EBA" w:rsidRDefault="00ED73D5" w:rsidP="00ED0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E7291F" w:rsidRPr="00DC481B" w:rsidTr="00AC24E5">
        <w:trPr>
          <w:trHeight w:val="183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7291F" w:rsidRPr="00192915" w:rsidRDefault="00032660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lastRenderedPageBreak/>
              <w:t>2.3</w:t>
            </w:r>
          </w:p>
        </w:tc>
        <w:tc>
          <w:tcPr>
            <w:tcW w:w="4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291F" w:rsidRDefault="00AC24E5" w:rsidP="003E2C5E">
            <w:pPr>
              <w:suppressAutoHyphens/>
              <w:spacing w:after="0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33 000 Wh = 33 kWh</w:t>
            </w:r>
          </w:p>
          <w:p w:rsidR="008E75AB" w:rsidRPr="00192915" w:rsidRDefault="008E75AB" w:rsidP="00AC24E5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0,15 × 33 = 4,95 €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E7291F" w:rsidRPr="003A6EBA" w:rsidRDefault="00032660" w:rsidP="004951B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</w:t>
            </w:r>
            <w:r w:rsidR="004951B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E7291F" w:rsidRDefault="00E7291F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  <w:p w:rsidR="004951B0" w:rsidRDefault="004951B0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Coder 2 : si bon</w:t>
            </w:r>
            <w:r w:rsidR="00E30BC5">
              <w:rPr>
                <w:rFonts w:ascii="Arial" w:hAnsi="Arial" w:cs="Arial"/>
                <w:sz w:val="20"/>
                <w:szCs w:val="20"/>
              </w:rPr>
              <w:t xml:space="preserve"> calcul posé</w:t>
            </w:r>
            <w:r w:rsidR="00B27CD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Pr="00AC24E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soit en Wh ou en kWh</w:t>
            </w:r>
          </w:p>
          <w:p w:rsidR="004951B0" w:rsidRPr="00AC24E5" w:rsidRDefault="004951B0" w:rsidP="00314DD1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AC24E5">
              <w:rPr>
                <w:rFonts w:ascii="Arial" w:hAnsi="Arial" w:cs="Arial"/>
                <w:i/>
                <w:sz w:val="20"/>
                <w:szCs w:val="20"/>
              </w:rPr>
              <w:t>Accepter toute réponse cohérente avec le résultat précédent</w:t>
            </w:r>
          </w:p>
        </w:tc>
      </w:tr>
      <w:tr w:rsidR="00E7291F" w:rsidRPr="00DC481B" w:rsidTr="00AC24E5">
        <w:trPr>
          <w:trHeight w:val="1123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7291F" w:rsidRPr="003A6EBA" w:rsidRDefault="00E7291F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291F" w:rsidRPr="003A6EBA" w:rsidRDefault="00E7291F" w:rsidP="00314DD1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291F" w:rsidRPr="003A6EBA" w:rsidRDefault="00032660" w:rsidP="004951B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</w:t>
            </w:r>
            <w:r w:rsidR="004951B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291F" w:rsidRDefault="00E7291F" w:rsidP="00AC24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</w:t>
            </w:r>
            <w:r w:rsidR="005D0982">
              <w:rPr>
                <w:rFonts w:ascii="Arial" w:hAnsi="Arial" w:cs="Arial"/>
                <w:sz w:val="20"/>
                <w:szCs w:val="20"/>
              </w:rPr>
              <w:t>0 ou 2</w:t>
            </w:r>
          </w:p>
          <w:p w:rsidR="00AC24E5" w:rsidRDefault="00AC24E5" w:rsidP="00AC24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Coder 2 : si conversion des Wh en kWh pour cohérence avec </w:t>
            </w:r>
          </w:p>
          <w:p w:rsidR="00AC24E5" w:rsidRPr="003A6EBA" w:rsidRDefault="00AC24E5" w:rsidP="00AC24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4,95 €</w:t>
            </w:r>
          </w:p>
        </w:tc>
      </w:tr>
    </w:tbl>
    <w:p w:rsidR="004561A7" w:rsidRDefault="004561A7" w:rsidP="00343627">
      <w:pPr>
        <w:spacing w:after="0" w:line="360" w:lineRule="auto"/>
        <w:ind w:right="-1276"/>
        <w:rPr>
          <w:rFonts w:ascii="Arial" w:hAnsi="Arial" w:cs="Arial"/>
          <w:color w:val="FF0000"/>
          <w:sz w:val="24"/>
          <w:szCs w:val="24"/>
        </w:rPr>
      </w:pPr>
    </w:p>
    <w:p w:rsidR="00314DD1" w:rsidRDefault="00314DD1" w:rsidP="00314DD1">
      <w:pPr>
        <w:rPr>
          <w:rFonts w:ascii="Arial" w:hAnsi="Arial" w:cs="Arial"/>
          <w:b/>
          <w:i/>
          <w:sz w:val="24"/>
          <w:szCs w:val="24"/>
        </w:rPr>
      </w:pPr>
      <w:r w:rsidRPr="00314DD1">
        <w:rPr>
          <w:rFonts w:ascii="Arial" w:hAnsi="Arial" w:cs="Arial"/>
          <w:b/>
          <w:sz w:val="24"/>
          <w:szCs w:val="24"/>
          <w:u w:val="single"/>
        </w:rPr>
        <w:t xml:space="preserve">Exercice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="00095943">
        <w:rPr>
          <w:rFonts w:ascii="Arial" w:hAnsi="Arial" w:cs="Arial"/>
          <w:b/>
          <w:sz w:val="24"/>
          <w:szCs w:val="24"/>
        </w:rPr>
        <w:t xml:space="preserve"> </w:t>
      </w:r>
      <w:r w:rsidRPr="00314DD1">
        <w:rPr>
          <w:rFonts w:ascii="Arial" w:hAnsi="Arial" w:cs="Arial"/>
          <w:b/>
          <w:i/>
          <w:sz w:val="24"/>
          <w:szCs w:val="24"/>
        </w:rPr>
        <w:t>(</w:t>
      </w:r>
      <w:r w:rsidR="008C2033">
        <w:rPr>
          <w:rFonts w:ascii="Arial" w:hAnsi="Arial" w:cs="Arial"/>
          <w:b/>
          <w:i/>
          <w:sz w:val="24"/>
          <w:szCs w:val="24"/>
        </w:rPr>
        <w:t>3,5</w:t>
      </w:r>
      <w:r w:rsidR="00111590">
        <w:rPr>
          <w:rFonts w:ascii="Arial" w:hAnsi="Arial" w:cs="Arial"/>
          <w:b/>
          <w:i/>
          <w:sz w:val="24"/>
          <w:szCs w:val="24"/>
        </w:rPr>
        <w:t xml:space="preserve"> </w:t>
      </w:r>
      <w:r w:rsidRPr="00314DD1">
        <w:rPr>
          <w:rFonts w:ascii="Arial" w:hAnsi="Arial" w:cs="Arial"/>
          <w:b/>
          <w:i/>
          <w:sz w:val="24"/>
          <w:szCs w:val="24"/>
        </w:rPr>
        <w:t>points)</w:t>
      </w:r>
    </w:p>
    <w:tbl>
      <w:tblPr>
        <w:tblW w:w="10293" w:type="dxa"/>
        <w:jc w:val="center"/>
        <w:tblLayout w:type="fixed"/>
        <w:tblLook w:val="00A0" w:firstRow="1" w:lastRow="0" w:firstColumn="1" w:lastColumn="0" w:noHBand="0" w:noVBand="0"/>
      </w:tblPr>
      <w:tblGrid>
        <w:gridCol w:w="994"/>
        <w:gridCol w:w="4469"/>
        <w:gridCol w:w="1559"/>
        <w:gridCol w:w="3271"/>
      </w:tblGrid>
      <w:tr w:rsidR="00314DD1" w:rsidRPr="00E616CB" w:rsidTr="00423B86">
        <w:trPr>
          <w:trHeight w:val="649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4DD1" w:rsidRPr="00452316" w:rsidRDefault="00314DD1" w:rsidP="00314DD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52316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314DD1" w:rsidRPr="00DC481B" w:rsidTr="00ED0FB6">
        <w:trPr>
          <w:trHeight w:val="9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4DD1" w:rsidRPr="00192915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3.1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4DD1" w:rsidRPr="00192915" w:rsidRDefault="00D67E52" w:rsidP="00D67E52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</w:rPr>
              <w:t>Sonomètre</w:t>
            </w:r>
            <w:r w:rsidRPr="00192915">
              <w:rPr>
                <w:rFonts w:ascii="Arial" w:hAnsi="Arial" w:cs="Arial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4DD1" w:rsidRPr="003A6EBA" w:rsidRDefault="00321F5E" w:rsidP="00314DD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4DD1" w:rsidRPr="003A6EBA" w:rsidRDefault="00E2048B" w:rsidP="00ED0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0 ou 2</w:t>
            </w:r>
          </w:p>
        </w:tc>
      </w:tr>
      <w:tr w:rsidR="00314DD1" w:rsidRPr="00DC481B" w:rsidTr="00ED0FB6">
        <w:trPr>
          <w:trHeight w:val="830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192915" w:rsidRDefault="009B597A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3.2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192915" w:rsidRDefault="003E2C5E" w:rsidP="000F452F">
            <w:pPr>
              <w:tabs>
                <w:tab w:val="num" w:pos="1276"/>
              </w:tabs>
              <w:spacing w:after="0"/>
              <w:ind w:right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67E52" w:rsidRPr="00192915">
              <w:rPr>
                <w:rFonts w:ascii="Arial" w:hAnsi="Arial" w:cs="Arial"/>
              </w:rPr>
              <w:t xml:space="preserve">5 </w:t>
            </w:r>
            <w:r w:rsidR="000F452F" w:rsidRPr="00192915">
              <w:rPr>
                <w:rFonts w:ascii="Arial" w:hAnsi="Arial" w:cs="Arial"/>
                <w:lang w:eastAsia="zh-CN"/>
              </w:rPr>
              <w:t>décibels</w:t>
            </w:r>
            <w:r w:rsidR="000F452F" w:rsidRPr="0019291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4DD1" w:rsidRPr="003A6EBA" w:rsidRDefault="00321F5E" w:rsidP="00314DD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6EBA">
              <w:rPr>
                <w:rFonts w:ascii="Arial" w:hAnsi="Arial" w:cs="Arial"/>
                <w:sz w:val="20"/>
                <w:szCs w:val="20"/>
                <w:lang w:eastAsia="zh-CN"/>
              </w:rPr>
              <w:t>C1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DD1" w:rsidRPr="003A6EBA" w:rsidRDefault="00E2048B" w:rsidP="00113B2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</w:t>
            </w:r>
            <w:r w:rsidR="00D67E52" w:rsidRPr="003A6EBA">
              <w:rPr>
                <w:rFonts w:ascii="Arial" w:hAnsi="Arial" w:cs="Arial"/>
                <w:sz w:val="20"/>
                <w:szCs w:val="20"/>
              </w:rPr>
              <w:t>1</w:t>
            </w:r>
            <w:r w:rsidR="00394904" w:rsidRPr="003A6EBA">
              <w:rPr>
                <w:rFonts w:ascii="Arial" w:hAnsi="Arial" w:cs="Arial"/>
                <w:sz w:val="20"/>
                <w:szCs w:val="20"/>
              </w:rPr>
              <w:t> :</w:t>
            </w:r>
            <w:r w:rsidR="000F452F">
              <w:rPr>
                <w:rFonts w:ascii="Arial" w:hAnsi="Arial" w:cs="Arial"/>
                <w:sz w:val="20"/>
                <w:szCs w:val="20"/>
              </w:rPr>
              <w:t xml:space="preserve"> si </w:t>
            </w:r>
            <w:r w:rsidR="00D67E52" w:rsidRPr="003A6EBA">
              <w:rPr>
                <w:rFonts w:ascii="Arial" w:hAnsi="Arial" w:cs="Arial"/>
                <w:sz w:val="20"/>
                <w:szCs w:val="20"/>
              </w:rPr>
              <w:t>1</w:t>
            </w:r>
            <w:r w:rsidR="00113B2E">
              <w:rPr>
                <w:rFonts w:ascii="Arial" w:hAnsi="Arial" w:cs="Arial"/>
                <w:sz w:val="20"/>
                <w:szCs w:val="20"/>
              </w:rPr>
              <w:t>0</w:t>
            </w:r>
            <w:r w:rsidR="00D67E52" w:rsidRPr="003A6EBA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F452F">
              <w:rPr>
                <w:rFonts w:ascii="Arial" w:hAnsi="Arial" w:cs="Arial"/>
                <w:sz w:val="20"/>
                <w:szCs w:val="20"/>
              </w:rPr>
              <w:t xml:space="preserve">dB </w:t>
            </w:r>
            <w:r w:rsidR="00D67E52" w:rsidRPr="003A6EBA">
              <w:rPr>
                <w:rFonts w:ascii="Arial" w:hAnsi="Arial" w:cs="Arial"/>
                <w:sz w:val="20"/>
                <w:szCs w:val="20"/>
              </w:rPr>
              <w:t>ou</w:t>
            </w:r>
            <w:r w:rsidR="000F452F">
              <w:rPr>
                <w:rFonts w:ascii="Arial" w:hAnsi="Arial" w:cs="Arial"/>
                <w:sz w:val="20"/>
                <w:szCs w:val="20"/>
              </w:rPr>
              <w:t xml:space="preserve"> si seulement</w:t>
            </w:r>
            <w:r w:rsidR="00D67E52" w:rsidRPr="003A6EBA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0F452F">
              <w:rPr>
                <w:rFonts w:ascii="Arial" w:hAnsi="Arial" w:cs="Arial"/>
                <w:sz w:val="20"/>
                <w:szCs w:val="20"/>
              </w:rPr>
              <w:t>écibels</w:t>
            </w:r>
          </w:p>
        </w:tc>
      </w:tr>
      <w:tr w:rsidR="00E7291F" w:rsidRPr="00DC481B" w:rsidTr="00AC24E5">
        <w:trPr>
          <w:trHeight w:val="955"/>
          <w:jc w:val="center"/>
        </w:trPr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91F" w:rsidRPr="00192915" w:rsidRDefault="00D67E52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92915">
              <w:rPr>
                <w:rFonts w:ascii="Arial" w:hAnsi="Arial" w:cs="Arial"/>
              </w:rPr>
              <w:t>3.3</w:t>
            </w:r>
          </w:p>
        </w:tc>
        <w:tc>
          <w:tcPr>
            <w:tcW w:w="4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91F" w:rsidRPr="00192915" w:rsidRDefault="000F452F" w:rsidP="00314DD1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Oui</w:t>
            </w:r>
            <w:r w:rsidR="00B27CDE">
              <w:rPr>
                <w:rFonts w:ascii="Arial" w:hAnsi="Arial" w:cs="Arial"/>
                <w:lang w:eastAsia="zh-CN"/>
              </w:rPr>
              <w:t>, il y a un</w:t>
            </w:r>
            <w:r>
              <w:rPr>
                <w:rFonts w:ascii="Arial" w:hAnsi="Arial" w:cs="Arial"/>
                <w:lang w:eastAsia="zh-CN"/>
              </w:rPr>
              <w:t xml:space="preserve"> danger car </w:t>
            </w:r>
            <w:r w:rsidR="00B27CDE">
              <w:rPr>
                <w:rFonts w:ascii="Arial" w:hAnsi="Arial" w:cs="Arial"/>
                <w:lang w:eastAsia="zh-CN"/>
              </w:rPr>
              <w:t xml:space="preserve">Alexia est exposée à </w:t>
            </w:r>
            <w:r>
              <w:rPr>
                <w:rFonts w:ascii="Arial" w:hAnsi="Arial" w:cs="Arial"/>
                <w:lang w:eastAsia="zh-CN"/>
              </w:rPr>
              <w:t>1</w:t>
            </w:r>
            <w:r w:rsidR="00B27CDE">
              <w:rPr>
                <w:rFonts w:ascii="Arial" w:hAnsi="Arial" w:cs="Arial"/>
                <w:lang w:eastAsia="zh-CN"/>
              </w:rPr>
              <w:t>05 dB sur une durée de concert supérieure à</w:t>
            </w:r>
            <w:r>
              <w:rPr>
                <w:rFonts w:ascii="Arial" w:hAnsi="Arial" w:cs="Arial"/>
                <w:lang w:eastAsia="zh-CN"/>
              </w:rPr>
              <w:t xml:space="preserve"> 4 minutes</w:t>
            </w: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91F" w:rsidRPr="003A6EBA" w:rsidRDefault="00321F5E" w:rsidP="00D67E5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</w:t>
            </w:r>
            <w:r w:rsidR="000F452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91F" w:rsidRPr="003A6EBA" w:rsidRDefault="00E7291F" w:rsidP="00C577E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</w:t>
            </w:r>
            <w:r w:rsidR="000F452F">
              <w:rPr>
                <w:rFonts w:ascii="Arial" w:hAnsi="Arial" w:cs="Arial"/>
                <w:sz w:val="20"/>
                <w:szCs w:val="20"/>
              </w:rPr>
              <w:t>1</w:t>
            </w:r>
            <w:r w:rsidR="00113B2E">
              <w:rPr>
                <w:rFonts w:ascii="Arial" w:hAnsi="Arial" w:cs="Arial"/>
                <w:sz w:val="20"/>
                <w:szCs w:val="20"/>
              </w:rPr>
              <w:t> :</w:t>
            </w:r>
            <w:r w:rsidR="000F452F">
              <w:rPr>
                <w:rFonts w:ascii="Arial" w:hAnsi="Arial" w:cs="Arial"/>
                <w:sz w:val="20"/>
                <w:szCs w:val="20"/>
              </w:rPr>
              <w:t xml:space="preserve"> si réponse partiellement justifiée (d</w:t>
            </w:r>
            <w:r w:rsidR="00C577E0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0F452F">
              <w:rPr>
                <w:rFonts w:ascii="Arial" w:hAnsi="Arial" w:cs="Arial"/>
                <w:sz w:val="20"/>
                <w:szCs w:val="20"/>
              </w:rPr>
              <w:t>ou minutes)</w:t>
            </w:r>
          </w:p>
        </w:tc>
      </w:tr>
      <w:tr w:rsidR="00AC24E5" w:rsidRPr="00DC481B" w:rsidTr="00AC24E5">
        <w:trPr>
          <w:trHeight w:val="514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4E5" w:rsidRPr="00192915" w:rsidRDefault="00AC24E5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  <w:r w:rsidRPr="00192915">
              <w:rPr>
                <w:rFonts w:ascii="Arial" w:hAnsi="Arial" w:cs="Arial"/>
              </w:rPr>
              <w:t>.1</w:t>
            </w:r>
          </w:p>
        </w:tc>
        <w:tc>
          <w:tcPr>
            <w:tcW w:w="4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4E5" w:rsidRDefault="00AC24E5" w:rsidP="00314DD1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105 – 15 = 9</w:t>
            </w:r>
            <w:r w:rsidRPr="00192915">
              <w:rPr>
                <w:rFonts w:ascii="Arial" w:hAnsi="Arial" w:cs="Arial"/>
                <w:lang w:eastAsia="zh-CN"/>
              </w:rPr>
              <w:t xml:space="preserve">0 </w:t>
            </w:r>
          </w:p>
          <w:p w:rsidR="00AC24E5" w:rsidRPr="00192915" w:rsidRDefault="00AC24E5" w:rsidP="00AC24E5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Le niveau d’intensité sonore est au-dessus de 86</w:t>
            </w:r>
            <w:r w:rsidRPr="00192915">
              <w:rPr>
                <w:rFonts w:ascii="Arial" w:hAnsi="Arial" w:cs="Arial"/>
                <w:lang w:eastAsia="zh-CN"/>
              </w:rPr>
              <w:t xml:space="preserve"> dB, donc </w:t>
            </w:r>
            <w:r>
              <w:rPr>
                <w:rFonts w:ascii="Arial" w:hAnsi="Arial" w:cs="Arial"/>
                <w:lang w:eastAsia="zh-CN"/>
              </w:rPr>
              <w:t>le modèle BC2 ne convien</w:t>
            </w:r>
            <w:r w:rsidRPr="00192915">
              <w:rPr>
                <w:rFonts w:ascii="Arial" w:hAnsi="Arial" w:cs="Arial"/>
                <w:lang w:eastAsia="zh-CN"/>
              </w:rPr>
              <w:t>t pas.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AC24E5" w:rsidRPr="003A6EBA" w:rsidRDefault="00AC24E5" w:rsidP="00CA7B2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C4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AC24E5" w:rsidRPr="003A6EBA" w:rsidRDefault="00AC24E5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Coder 1 : s’</w:t>
            </w:r>
            <w:r>
              <w:rPr>
                <w:rFonts w:ascii="Arial" w:hAnsi="Arial" w:cs="Arial"/>
                <w:sz w:val="20"/>
                <w:szCs w:val="20"/>
              </w:rPr>
              <w:t>il n’y a pas de comparaison à 86</w:t>
            </w:r>
            <w:r w:rsidRPr="003A6EBA">
              <w:rPr>
                <w:rFonts w:ascii="Arial" w:hAnsi="Arial" w:cs="Arial"/>
                <w:sz w:val="20"/>
                <w:szCs w:val="20"/>
              </w:rPr>
              <w:t xml:space="preserve"> dB.</w:t>
            </w:r>
          </w:p>
        </w:tc>
      </w:tr>
      <w:tr w:rsidR="00AC24E5" w:rsidRPr="00DC481B" w:rsidTr="00AC24E5">
        <w:trPr>
          <w:trHeight w:val="513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4E5" w:rsidRDefault="00AC24E5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4E5" w:rsidRDefault="00AC24E5" w:rsidP="00314DD1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5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4E5" w:rsidRPr="003A6EBA" w:rsidRDefault="00AC24E5" w:rsidP="00CA7B2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32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4E5" w:rsidRPr="003A6EBA" w:rsidRDefault="00AC24E5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Coder 1 : si qualité de la rédaction partiellement satisfaisante</w:t>
            </w:r>
          </w:p>
        </w:tc>
      </w:tr>
      <w:tr w:rsidR="00095943" w:rsidRPr="00DC481B" w:rsidTr="00095943">
        <w:trPr>
          <w:trHeight w:val="864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5943" w:rsidRPr="00192915" w:rsidRDefault="00742B7B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  <w:r w:rsidR="00095943" w:rsidRPr="00192915">
              <w:rPr>
                <w:rFonts w:ascii="Arial" w:hAnsi="Arial" w:cs="Arial"/>
              </w:rPr>
              <w:t>.2</w:t>
            </w:r>
          </w:p>
        </w:tc>
        <w:tc>
          <w:tcPr>
            <w:tcW w:w="4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5943" w:rsidRPr="00192915" w:rsidRDefault="000F452F" w:rsidP="00874529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10</w:t>
            </w:r>
            <w:r w:rsidR="00A76E3A">
              <w:rPr>
                <w:rFonts w:ascii="Arial" w:hAnsi="Arial" w:cs="Arial"/>
                <w:lang w:eastAsia="zh-CN"/>
              </w:rPr>
              <w:t xml:space="preserve">5 – </w:t>
            </w:r>
            <w:r>
              <w:rPr>
                <w:rFonts w:ascii="Arial" w:hAnsi="Arial" w:cs="Arial"/>
                <w:lang w:eastAsia="zh-CN"/>
              </w:rPr>
              <w:t>18</w:t>
            </w:r>
            <w:r w:rsidR="00A76E3A">
              <w:rPr>
                <w:rFonts w:ascii="Arial" w:hAnsi="Arial" w:cs="Arial"/>
                <w:lang w:eastAsia="zh-CN"/>
              </w:rPr>
              <w:t xml:space="preserve"> = </w:t>
            </w:r>
            <w:r>
              <w:rPr>
                <w:rFonts w:ascii="Arial" w:hAnsi="Arial" w:cs="Arial"/>
                <w:lang w:eastAsia="zh-CN"/>
              </w:rPr>
              <w:t>87</w:t>
            </w:r>
            <w:r w:rsidR="00095943" w:rsidRPr="00192915">
              <w:rPr>
                <w:rFonts w:ascii="Arial" w:hAnsi="Arial" w:cs="Arial"/>
                <w:lang w:eastAsia="zh-CN"/>
              </w:rPr>
              <w:t xml:space="preserve"> </w:t>
            </w:r>
          </w:p>
          <w:p w:rsidR="00095943" w:rsidRPr="00192915" w:rsidRDefault="000F452F" w:rsidP="00874529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10</w:t>
            </w:r>
            <w:r w:rsidR="00A76E3A">
              <w:rPr>
                <w:rFonts w:ascii="Arial" w:hAnsi="Arial" w:cs="Arial"/>
                <w:lang w:eastAsia="zh-CN"/>
              </w:rPr>
              <w:t xml:space="preserve">5 – </w:t>
            </w:r>
            <w:r>
              <w:rPr>
                <w:rFonts w:ascii="Arial" w:hAnsi="Arial" w:cs="Arial"/>
                <w:lang w:eastAsia="zh-CN"/>
              </w:rPr>
              <w:t>21</w:t>
            </w:r>
            <w:r w:rsidR="00A76E3A">
              <w:rPr>
                <w:rFonts w:ascii="Arial" w:hAnsi="Arial" w:cs="Arial"/>
                <w:lang w:eastAsia="zh-CN"/>
              </w:rPr>
              <w:t xml:space="preserve"> = </w:t>
            </w:r>
            <w:r>
              <w:rPr>
                <w:rFonts w:ascii="Arial" w:hAnsi="Arial" w:cs="Arial"/>
                <w:lang w:eastAsia="zh-CN"/>
              </w:rPr>
              <w:t>84</w:t>
            </w:r>
            <w:r w:rsidR="00095943" w:rsidRPr="00192915">
              <w:rPr>
                <w:rFonts w:ascii="Arial" w:hAnsi="Arial" w:cs="Arial"/>
                <w:lang w:eastAsia="zh-CN"/>
              </w:rPr>
              <w:t xml:space="preserve"> </w:t>
            </w:r>
          </w:p>
          <w:p w:rsidR="00095943" w:rsidRPr="00192915" w:rsidRDefault="000F452F" w:rsidP="00874529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10</w:t>
            </w:r>
            <w:r w:rsidR="00A76E3A">
              <w:rPr>
                <w:rFonts w:ascii="Arial" w:hAnsi="Arial" w:cs="Arial"/>
                <w:lang w:eastAsia="zh-CN"/>
              </w:rPr>
              <w:t xml:space="preserve">5 – </w:t>
            </w:r>
            <w:r>
              <w:rPr>
                <w:rFonts w:ascii="Arial" w:hAnsi="Arial" w:cs="Arial"/>
                <w:lang w:eastAsia="zh-CN"/>
              </w:rPr>
              <w:t>24</w:t>
            </w:r>
            <w:r w:rsidR="00A76E3A">
              <w:rPr>
                <w:rFonts w:ascii="Arial" w:hAnsi="Arial" w:cs="Arial"/>
                <w:lang w:eastAsia="zh-CN"/>
              </w:rPr>
              <w:t xml:space="preserve"> = </w:t>
            </w:r>
            <w:r>
              <w:rPr>
                <w:rFonts w:ascii="Arial" w:hAnsi="Arial" w:cs="Arial"/>
                <w:lang w:eastAsia="zh-CN"/>
              </w:rPr>
              <w:t>81</w:t>
            </w:r>
            <w:r w:rsidR="00095943" w:rsidRPr="00192915">
              <w:rPr>
                <w:rFonts w:ascii="Arial" w:hAnsi="Arial" w:cs="Arial"/>
                <w:lang w:eastAsia="zh-CN"/>
              </w:rPr>
              <w:t xml:space="preserve"> </w:t>
            </w:r>
          </w:p>
          <w:p w:rsidR="00AC24E5" w:rsidRDefault="00095943" w:rsidP="000F452F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 w:rsidRPr="00192915">
              <w:rPr>
                <w:rFonts w:ascii="Arial" w:hAnsi="Arial" w:cs="Arial"/>
                <w:lang w:eastAsia="zh-CN"/>
              </w:rPr>
              <w:t>Elle do</w:t>
            </w:r>
            <w:r w:rsidR="00E10974">
              <w:rPr>
                <w:rFonts w:ascii="Arial" w:hAnsi="Arial" w:cs="Arial"/>
                <w:lang w:eastAsia="zh-CN"/>
              </w:rPr>
              <w:t xml:space="preserve">it prendre les bouchons BC </w:t>
            </w:r>
            <w:r w:rsidR="000F452F">
              <w:rPr>
                <w:rFonts w:ascii="Arial" w:hAnsi="Arial" w:cs="Arial"/>
                <w:lang w:eastAsia="zh-CN"/>
              </w:rPr>
              <w:t xml:space="preserve">4 ou </w:t>
            </w:r>
          </w:p>
          <w:p w:rsidR="00742B7B" w:rsidRPr="00192915" w:rsidRDefault="000F452F" w:rsidP="00AC24E5">
            <w:pPr>
              <w:suppressAutoHyphens/>
              <w:spacing w:after="0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BC </w:t>
            </w:r>
            <w:r w:rsidR="00AC24E5">
              <w:rPr>
                <w:rFonts w:ascii="Arial" w:hAnsi="Arial" w:cs="Arial"/>
                <w:lang w:eastAsia="zh-CN"/>
              </w:rPr>
              <w:t>5 car</w:t>
            </w:r>
            <w:r w:rsidR="00095943" w:rsidRPr="00192915">
              <w:rPr>
                <w:rFonts w:ascii="Arial" w:hAnsi="Arial" w:cs="Arial"/>
                <w:lang w:eastAsia="zh-CN"/>
              </w:rPr>
              <w:t xml:space="preserve"> </w:t>
            </w:r>
            <w:r w:rsidR="00AC24E5">
              <w:rPr>
                <w:rFonts w:ascii="Arial" w:hAnsi="Arial" w:cs="Arial"/>
                <w:lang w:eastAsia="zh-CN"/>
              </w:rPr>
              <w:t xml:space="preserve">le niveau d’intensité sonore est </w:t>
            </w:r>
            <w:r>
              <w:rPr>
                <w:rFonts w:ascii="Arial" w:hAnsi="Arial" w:cs="Arial"/>
                <w:lang w:eastAsia="zh-CN"/>
              </w:rPr>
              <w:t>en dessous de 86</w:t>
            </w:r>
            <w:r w:rsidR="00095943" w:rsidRPr="00192915">
              <w:rPr>
                <w:rFonts w:ascii="Arial" w:hAnsi="Arial" w:cs="Arial"/>
                <w:lang w:eastAsia="zh-CN"/>
              </w:rPr>
              <w:t xml:space="preserve"> dB.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095943" w:rsidRPr="003A6EBA" w:rsidRDefault="00095943" w:rsidP="00CA7B2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095943" w:rsidRPr="003A6EBA" w:rsidRDefault="00327084" w:rsidP="00314DD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95943" w:rsidRPr="003A6EBA">
              <w:rPr>
                <w:rFonts w:ascii="Arial" w:hAnsi="Arial" w:cs="Arial"/>
                <w:sz w:val="20"/>
                <w:szCs w:val="20"/>
              </w:rPr>
              <w:t>oder 0 ou 2</w:t>
            </w:r>
            <w:r w:rsidR="0087146D">
              <w:rPr>
                <w:rFonts w:ascii="Arial" w:hAnsi="Arial" w:cs="Arial"/>
                <w:sz w:val="20"/>
                <w:szCs w:val="20"/>
              </w:rPr>
              <w:t> :</w:t>
            </w:r>
            <w:r w:rsidR="00095943" w:rsidRPr="003A6EBA">
              <w:rPr>
                <w:rFonts w:ascii="Arial" w:hAnsi="Arial" w:cs="Arial"/>
                <w:sz w:val="20"/>
                <w:szCs w:val="20"/>
              </w:rPr>
              <w:t xml:space="preserve"> pour le</w:t>
            </w:r>
            <w:r w:rsidR="00E30BC5">
              <w:rPr>
                <w:rFonts w:ascii="Arial" w:hAnsi="Arial" w:cs="Arial"/>
                <w:sz w:val="20"/>
                <w:szCs w:val="20"/>
              </w:rPr>
              <w:t>s</w:t>
            </w:r>
            <w:r w:rsidR="00095943" w:rsidRPr="003A6EBA">
              <w:rPr>
                <w:rFonts w:ascii="Arial" w:hAnsi="Arial" w:cs="Arial"/>
                <w:sz w:val="20"/>
                <w:szCs w:val="20"/>
              </w:rPr>
              <w:t xml:space="preserve"> calcul</w:t>
            </w:r>
            <w:r w:rsidR="00E30BC5">
              <w:rPr>
                <w:rFonts w:ascii="Arial" w:hAnsi="Arial" w:cs="Arial"/>
                <w:sz w:val="20"/>
                <w:szCs w:val="20"/>
              </w:rPr>
              <w:t>s</w:t>
            </w:r>
            <w:r w:rsidR="00095943" w:rsidRPr="003A6EB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95943" w:rsidRPr="00DC481B" w:rsidTr="00742B7B">
        <w:trPr>
          <w:trHeight w:val="1034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5943" w:rsidRDefault="00095943" w:rsidP="009B597A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943" w:rsidRPr="003A6EBA" w:rsidRDefault="00095943" w:rsidP="00874529">
            <w:pPr>
              <w:suppressAutoHyphens/>
              <w:spacing w:after="0"/>
              <w:jc w:val="both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943" w:rsidRPr="003A6EBA" w:rsidRDefault="00095943" w:rsidP="00CA7B2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>C5</w:t>
            </w:r>
          </w:p>
        </w:tc>
        <w:tc>
          <w:tcPr>
            <w:tcW w:w="3271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943" w:rsidRPr="003A6EBA" w:rsidRDefault="00095943" w:rsidP="00AC24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6EBA">
              <w:rPr>
                <w:rFonts w:ascii="Arial" w:hAnsi="Arial" w:cs="Arial"/>
                <w:sz w:val="20"/>
                <w:szCs w:val="20"/>
              </w:rPr>
              <w:t xml:space="preserve">Coder </w:t>
            </w:r>
            <w:r w:rsidR="00AC24E5">
              <w:rPr>
                <w:rFonts w:ascii="Arial" w:hAnsi="Arial" w:cs="Arial"/>
                <w:sz w:val="20"/>
                <w:szCs w:val="20"/>
              </w:rPr>
              <w:t>1 : si justification partiellement satisfaisante</w:t>
            </w:r>
          </w:p>
        </w:tc>
      </w:tr>
    </w:tbl>
    <w:p w:rsidR="00314DD1" w:rsidRDefault="00314DD1" w:rsidP="00343627">
      <w:pPr>
        <w:spacing w:after="0" w:line="360" w:lineRule="auto"/>
        <w:ind w:right="-1276"/>
        <w:rPr>
          <w:rFonts w:ascii="Arial" w:hAnsi="Arial" w:cs="Arial"/>
          <w:color w:val="FF0000"/>
          <w:sz w:val="24"/>
          <w:szCs w:val="24"/>
        </w:rPr>
      </w:pPr>
    </w:p>
    <w:p w:rsidR="00BB2EF4" w:rsidRPr="00343627" w:rsidRDefault="00BB2EF4" w:rsidP="00343627">
      <w:pPr>
        <w:spacing w:after="0" w:line="360" w:lineRule="auto"/>
        <w:ind w:right="-1276"/>
        <w:rPr>
          <w:rFonts w:ascii="Arial" w:hAnsi="Arial" w:cs="Arial"/>
          <w:sz w:val="24"/>
          <w:szCs w:val="24"/>
        </w:rPr>
      </w:pPr>
    </w:p>
    <w:sectPr w:rsidR="00BB2EF4" w:rsidRPr="00343627" w:rsidSect="00314DD1">
      <w:footerReference w:type="default" r:id="rId9"/>
      <w:pgSz w:w="11906" w:h="16838"/>
      <w:pgMar w:top="851" w:right="991" w:bottom="851" w:left="1134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1F" w:rsidRDefault="002B4A1F" w:rsidP="00C063E7">
      <w:pPr>
        <w:spacing w:after="0" w:line="240" w:lineRule="auto"/>
      </w:pPr>
      <w:r>
        <w:separator/>
      </w:r>
    </w:p>
  </w:endnote>
  <w:endnote w:type="continuationSeparator" w:id="0">
    <w:p w:rsidR="002B4A1F" w:rsidRDefault="002B4A1F" w:rsidP="00C0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70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60"/>
      <w:gridCol w:w="1842"/>
      <w:gridCol w:w="1898"/>
      <w:gridCol w:w="1670"/>
    </w:tblGrid>
    <w:tr w:rsidR="00EC5D1F" w:rsidRPr="00063FB0" w:rsidTr="00063FB0">
      <w:trPr>
        <w:cantSplit/>
        <w:jc w:val="center"/>
      </w:trPr>
      <w:tc>
        <w:tcPr>
          <w:tcW w:w="10570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C5D1F" w:rsidRPr="00063FB0" w:rsidRDefault="00EC5D1F" w:rsidP="00063FB0">
          <w:pPr>
            <w:suppressAutoHyphens/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 w:rsidRPr="00063FB0">
            <w:rPr>
              <w:rFonts w:ascii="Times New Roman" w:hAnsi="Times New Roman"/>
              <w:b/>
              <w:sz w:val="20"/>
              <w:szCs w:val="24"/>
              <w:lang w:eastAsia="zh-CN"/>
            </w:rPr>
            <w:t>CAP groupement C</w:t>
          </w:r>
        </w:p>
      </w:tc>
    </w:tr>
    <w:tr w:rsidR="0019411A" w:rsidRPr="00063FB0" w:rsidTr="00D456DA">
      <w:trPr>
        <w:cantSplit/>
        <w:jc w:val="center"/>
      </w:trPr>
      <w:tc>
        <w:tcPr>
          <w:tcW w:w="51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19411A" w:rsidRPr="00063FB0" w:rsidRDefault="0019411A" w:rsidP="00886C98">
          <w:pPr>
            <w:suppressAutoHyphens/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>
            <w:rPr>
              <w:rFonts w:ascii="Times New Roman" w:hAnsi="Times New Roman"/>
              <w:bCs/>
              <w:sz w:val="20"/>
              <w:szCs w:val="24"/>
              <w:lang w:eastAsia="zh-CN"/>
            </w:rPr>
            <w:t>SESSION 201</w:t>
          </w:r>
          <w:r w:rsidR="00886C98">
            <w:rPr>
              <w:rFonts w:ascii="Times New Roman" w:hAnsi="Times New Roman"/>
              <w:bCs/>
              <w:sz w:val="20"/>
              <w:szCs w:val="24"/>
              <w:lang w:eastAsia="zh-CN"/>
            </w:rPr>
            <w:t>7</w:t>
          </w:r>
        </w:p>
      </w:tc>
      <w:tc>
        <w:tcPr>
          <w:tcW w:w="3740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B6D53" w:rsidRPr="00063FB0" w:rsidRDefault="0019411A" w:rsidP="001B6D53">
          <w:pPr>
            <w:suppressAutoHyphens/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>
            <w:rPr>
              <w:rFonts w:ascii="Times New Roman" w:hAnsi="Times New Roman"/>
              <w:bCs/>
              <w:sz w:val="20"/>
              <w:szCs w:val="24"/>
              <w:lang w:eastAsia="zh-CN"/>
            </w:rPr>
            <w:t xml:space="preserve">Code : </w:t>
          </w:r>
          <w:r w:rsidR="001B6D53">
            <w:rPr>
              <w:rFonts w:ascii="Times New Roman" w:hAnsi="Times New Roman"/>
              <w:bCs/>
              <w:sz w:val="20"/>
              <w:szCs w:val="24"/>
              <w:lang w:eastAsia="zh-CN"/>
            </w:rPr>
            <w:t>170020</w:t>
          </w:r>
        </w:p>
      </w:tc>
      <w:tc>
        <w:tcPr>
          <w:tcW w:w="16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9411A" w:rsidRPr="00063FB0" w:rsidRDefault="0019411A" w:rsidP="00880248">
          <w:pPr>
            <w:suppressAutoHyphens/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>
            <w:rPr>
              <w:rFonts w:ascii="Times New Roman" w:hAnsi="Times New Roman"/>
              <w:bCs/>
              <w:sz w:val="20"/>
              <w:szCs w:val="24"/>
              <w:lang w:eastAsia="zh-CN"/>
            </w:rPr>
            <w:t>CORRIGE</w:t>
          </w:r>
        </w:p>
      </w:tc>
    </w:tr>
    <w:tr w:rsidR="00EC5D1F" w:rsidRPr="00063FB0" w:rsidTr="00D456DA">
      <w:trPr>
        <w:cantSplit/>
        <w:jc w:val="center"/>
      </w:trPr>
      <w:tc>
        <w:tcPr>
          <w:tcW w:w="51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EC5D1F" w:rsidRPr="00063FB0" w:rsidRDefault="00EC5D1F" w:rsidP="00063FB0">
          <w:pPr>
            <w:suppressAutoHyphens/>
            <w:spacing w:after="0" w:line="240" w:lineRule="auto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t>Epreuve : Mathématiques – Sciences Physiques</w:t>
          </w:r>
        </w:p>
      </w:tc>
      <w:tc>
        <w:tcPr>
          <w:tcW w:w="18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EC5D1F" w:rsidRPr="00063FB0" w:rsidRDefault="00EC5D1F" w:rsidP="00063FB0">
          <w:pPr>
            <w:suppressAutoHyphens/>
            <w:spacing w:after="0" w:line="240" w:lineRule="auto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t>Durée : 2 h 00</w:t>
          </w:r>
        </w:p>
      </w:tc>
      <w:tc>
        <w:tcPr>
          <w:tcW w:w="189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EC5D1F" w:rsidRPr="00063FB0" w:rsidRDefault="00EC5D1F" w:rsidP="00063FB0">
          <w:pPr>
            <w:suppressAutoHyphens/>
            <w:spacing w:after="0" w:line="240" w:lineRule="auto"/>
            <w:rPr>
              <w:rFonts w:ascii="Times New Roman" w:hAnsi="Times New Roman"/>
              <w:bCs/>
              <w:sz w:val="20"/>
              <w:szCs w:val="24"/>
              <w:lang w:eastAsia="zh-CN"/>
            </w:rPr>
          </w:pP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t>Coefficient : 2</w:t>
          </w:r>
        </w:p>
      </w:tc>
      <w:tc>
        <w:tcPr>
          <w:tcW w:w="16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EC5D1F" w:rsidRPr="00063FB0" w:rsidRDefault="00EC5D1F" w:rsidP="00D456DA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"/>
              <w:szCs w:val="24"/>
              <w:lang w:eastAsia="zh-CN"/>
            </w:rPr>
          </w:pP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t xml:space="preserve">Page </w:t>
          </w:r>
          <w:r w:rsidR="005B0D93"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fldChar w:fldCharType="begin"/>
          </w: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instrText xml:space="preserve"> PAGE </w:instrText>
          </w:r>
          <w:r w:rsidR="005B0D93"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fldChar w:fldCharType="separate"/>
          </w:r>
          <w:r w:rsidR="00541370">
            <w:rPr>
              <w:rFonts w:ascii="Times New Roman" w:hAnsi="Times New Roman"/>
              <w:bCs/>
              <w:noProof/>
              <w:sz w:val="20"/>
              <w:szCs w:val="24"/>
              <w:lang w:eastAsia="zh-CN"/>
            </w:rPr>
            <w:t>5</w:t>
          </w:r>
          <w:r w:rsidR="005B0D93"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fldChar w:fldCharType="end"/>
          </w: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t xml:space="preserve"> sur </w:t>
          </w:r>
          <w:r w:rsidR="005B0D93"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fldChar w:fldCharType="begin"/>
          </w:r>
          <w:r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instrText xml:space="preserve"> NUMPAGES \*Arabic </w:instrText>
          </w:r>
          <w:r w:rsidR="005B0D93"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fldChar w:fldCharType="separate"/>
          </w:r>
          <w:r w:rsidR="00541370">
            <w:rPr>
              <w:rFonts w:ascii="Times New Roman" w:hAnsi="Times New Roman"/>
              <w:bCs/>
              <w:noProof/>
              <w:sz w:val="20"/>
              <w:szCs w:val="24"/>
              <w:lang w:eastAsia="zh-CN"/>
            </w:rPr>
            <w:t>5</w:t>
          </w:r>
          <w:r w:rsidR="005B0D93" w:rsidRPr="00063FB0">
            <w:rPr>
              <w:rFonts w:ascii="Times New Roman" w:hAnsi="Times New Roman"/>
              <w:bCs/>
              <w:sz w:val="20"/>
              <w:szCs w:val="24"/>
              <w:lang w:eastAsia="zh-CN"/>
            </w:rPr>
            <w:fldChar w:fldCharType="end"/>
          </w:r>
        </w:p>
      </w:tc>
    </w:tr>
  </w:tbl>
  <w:p w:rsidR="00EC5D1F" w:rsidRDefault="00EC5D1F" w:rsidP="00063FB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1F" w:rsidRDefault="002B4A1F" w:rsidP="00C063E7">
      <w:pPr>
        <w:spacing w:after="0" w:line="240" w:lineRule="auto"/>
      </w:pPr>
      <w:r>
        <w:separator/>
      </w:r>
    </w:p>
  </w:footnote>
  <w:footnote w:type="continuationSeparator" w:id="0">
    <w:p w:rsidR="002B4A1F" w:rsidRDefault="002B4A1F" w:rsidP="00C06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85D86"/>
    <w:multiLevelType w:val="hybridMultilevel"/>
    <w:tmpl w:val="272C48FE"/>
    <w:lvl w:ilvl="0" w:tplc="040C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13945911"/>
    <w:multiLevelType w:val="hybridMultilevel"/>
    <w:tmpl w:val="956CF9F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B610DE"/>
    <w:multiLevelType w:val="multilevel"/>
    <w:tmpl w:val="AF0836F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FF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color w:val="FF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color w:val="FF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color w:val="FF0000"/>
      </w:rPr>
    </w:lvl>
  </w:abstractNum>
  <w:abstractNum w:abstractNumId="3">
    <w:nsid w:val="1C076852"/>
    <w:multiLevelType w:val="multilevel"/>
    <w:tmpl w:val="2A068E24"/>
    <w:lvl w:ilvl="0">
      <w:start w:val="5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E022EB8"/>
    <w:multiLevelType w:val="hybridMultilevel"/>
    <w:tmpl w:val="B92EB8A4"/>
    <w:lvl w:ilvl="0" w:tplc="27346784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EFB2112"/>
    <w:multiLevelType w:val="hybridMultilevel"/>
    <w:tmpl w:val="C41E2B28"/>
    <w:lvl w:ilvl="0" w:tplc="27346784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D7E59AC"/>
    <w:multiLevelType w:val="hybridMultilevel"/>
    <w:tmpl w:val="AA1A589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07182B"/>
    <w:multiLevelType w:val="hybridMultilevel"/>
    <w:tmpl w:val="C19E7BD6"/>
    <w:lvl w:ilvl="0" w:tplc="0DEC6D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8F0B7B"/>
    <w:multiLevelType w:val="hybridMultilevel"/>
    <w:tmpl w:val="49BCFFF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3B56DB"/>
    <w:multiLevelType w:val="hybridMultilevel"/>
    <w:tmpl w:val="36CA570A"/>
    <w:lvl w:ilvl="0" w:tplc="0DEC6D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DA3CEDA4">
      <w:start w:val="2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267B3D"/>
    <w:multiLevelType w:val="hybridMultilevel"/>
    <w:tmpl w:val="086687A0"/>
    <w:lvl w:ilvl="0" w:tplc="E424D8A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827E86"/>
    <w:multiLevelType w:val="hybridMultilevel"/>
    <w:tmpl w:val="5412B284"/>
    <w:lvl w:ilvl="0" w:tplc="0DEC6D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EAC168A"/>
    <w:multiLevelType w:val="multilevel"/>
    <w:tmpl w:val="D624D1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F665AFF"/>
    <w:multiLevelType w:val="multilevel"/>
    <w:tmpl w:val="5922E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ascii="Calibri" w:hAnsi="Calibri" w:cs="Calibri" w:hint="default"/>
        <w:b/>
        <w:color w:val="auto"/>
      </w:rPr>
    </w:lvl>
  </w:abstractNum>
  <w:abstractNum w:abstractNumId="14">
    <w:nsid w:val="6FD04DA2"/>
    <w:multiLevelType w:val="hybridMultilevel"/>
    <w:tmpl w:val="C41E2B28"/>
    <w:lvl w:ilvl="0" w:tplc="27346784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4B633AE"/>
    <w:multiLevelType w:val="hybridMultilevel"/>
    <w:tmpl w:val="C57E01F2"/>
    <w:lvl w:ilvl="0" w:tplc="0DEC6D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5"/>
  </w:num>
  <w:num w:numId="5">
    <w:abstractNumId w:val="6"/>
  </w:num>
  <w:num w:numId="6">
    <w:abstractNumId w:val="10"/>
  </w:num>
  <w:num w:numId="7">
    <w:abstractNumId w:val="14"/>
  </w:num>
  <w:num w:numId="8">
    <w:abstractNumId w:val="4"/>
  </w:num>
  <w:num w:numId="9">
    <w:abstractNumId w:val="5"/>
  </w:num>
  <w:num w:numId="10">
    <w:abstractNumId w:val="9"/>
  </w:num>
  <w:num w:numId="11">
    <w:abstractNumId w:val="11"/>
  </w:num>
  <w:num w:numId="12">
    <w:abstractNumId w:val="7"/>
  </w:num>
  <w:num w:numId="13">
    <w:abstractNumId w:val="13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9"/>
    <w:rsid w:val="00000945"/>
    <w:rsid w:val="000034A1"/>
    <w:rsid w:val="0001117E"/>
    <w:rsid w:val="000228E0"/>
    <w:rsid w:val="000229F7"/>
    <w:rsid w:val="000243BC"/>
    <w:rsid w:val="000262FC"/>
    <w:rsid w:val="00032660"/>
    <w:rsid w:val="00034379"/>
    <w:rsid w:val="00040E28"/>
    <w:rsid w:val="00062560"/>
    <w:rsid w:val="00063FB0"/>
    <w:rsid w:val="00073DF4"/>
    <w:rsid w:val="0008141F"/>
    <w:rsid w:val="00095943"/>
    <w:rsid w:val="00096333"/>
    <w:rsid w:val="000979C9"/>
    <w:rsid w:val="000A4C54"/>
    <w:rsid w:val="000B35B7"/>
    <w:rsid w:val="000B7043"/>
    <w:rsid w:val="000C1421"/>
    <w:rsid w:val="000C7C2E"/>
    <w:rsid w:val="000E5EC0"/>
    <w:rsid w:val="000E6398"/>
    <w:rsid w:val="000F3E1B"/>
    <w:rsid w:val="000F452F"/>
    <w:rsid w:val="001005E4"/>
    <w:rsid w:val="0010343B"/>
    <w:rsid w:val="001068DE"/>
    <w:rsid w:val="00107B58"/>
    <w:rsid w:val="00111590"/>
    <w:rsid w:val="00113B2E"/>
    <w:rsid w:val="001214A6"/>
    <w:rsid w:val="001249C3"/>
    <w:rsid w:val="0013110C"/>
    <w:rsid w:val="0013193E"/>
    <w:rsid w:val="00153566"/>
    <w:rsid w:val="00156D5A"/>
    <w:rsid w:val="00161D30"/>
    <w:rsid w:val="00163085"/>
    <w:rsid w:val="001632E7"/>
    <w:rsid w:val="00167B96"/>
    <w:rsid w:val="00167D5B"/>
    <w:rsid w:val="00167FB9"/>
    <w:rsid w:val="001832E0"/>
    <w:rsid w:val="0018662C"/>
    <w:rsid w:val="001875F7"/>
    <w:rsid w:val="00192915"/>
    <w:rsid w:val="0019411A"/>
    <w:rsid w:val="001A39C8"/>
    <w:rsid w:val="001A6C4D"/>
    <w:rsid w:val="001B6D53"/>
    <w:rsid w:val="001E0598"/>
    <w:rsid w:val="001F5C79"/>
    <w:rsid w:val="00203A9E"/>
    <w:rsid w:val="00227B76"/>
    <w:rsid w:val="0024519B"/>
    <w:rsid w:val="00246D59"/>
    <w:rsid w:val="002520F1"/>
    <w:rsid w:val="00254AC3"/>
    <w:rsid w:val="00260C9D"/>
    <w:rsid w:val="00262868"/>
    <w:rsid w:val="00263CB9"/>
    <w:rsid w:val="002640C6"/>
    <w:rsid w:val="002701D7"/>
    <w:rsid w:val="00280CA1"/>
    <w:rsid w:val="00284EA7"/>
    <w:rsid w:val="002937B3"/>
    <w:rsid w:val="002A7FAC"/>
    <w:rsid w:val="002B2BAA"/>
    <w:rsid w:val="002B4A1F"/>
    <w:rsid w:val="002B6F6B"/>
    <w:rsid w:val="002C5D13"/>
    <w:rsid w:val="002D3D14"/>
    <w:rsid w:val="002E4B43"/>
    <w:rsid w:val="002F4742"/>
    <w:rsid w:val="002F7961"/>
    <w:rsid w:val="00311B89"/>
    <w:rsid w:val="00314DD1"/>
    <w:rsid w:val="00321F5E"/>
    <w:rsid w:val="00327084"/>
    <w:rsid w:val="00343627"/>
    <w:rsid w:val="00351225"/>
    <w:rsid w:val="0035151D"/>
    <w:rsid w:val="003538DE"/>
    <w:rsid w:val="003548FD"/>
    <w:rsid w:val="00356460"/>
    <w:rsid w:val="00360C84"/>
    <w:rsid w:val="003613DB"/>
    <w:rsid w:val="003734F0"/>
    <w:rsid w:val="003743C6"/>
    <w:rsid w:val="003844D8"/>
    <w:rsid w:val="00394904"/>
    <w:rsid w:val="003A20C0"/>
    <w:rsid w:val="003A2328"/>
    <w:rsid w:val="003A6EBA"/>
    <w:rsid w:val="003B430B"/>
    <w:rsid w:val="003B785B"/>
    <w:rsid w:val="003C2273"/>
    <w:rsid w:val="003C4D8B"/>
    <w:rsid w:val="003C52C2"/>
    <w:rsid w:val="003C701F"/>
    <w:rsid w:val="003D6B8A"/>
    <w:rsid w:val="003E2C5E"/>
    <w:rsid w:val="003E328E"/>
    <w:rsid w:val="003E374B"/>
    <w:rsid w:val="003E5370"/>
    <w:rsid w:val="003E66E8"/>
    <w:rsid w:val="003F1FF9"/>
    <w:rsid w:val="003F592F"/>
    <w:rsid w:val="00402AA1"/>
    <w:rsid w:val="00404785"/>
    <w:rsid w:val="00404A79"/>
    <w:rsid w:val="00410C15"/>
    <w:rsid w:val="00413868"/>
    <w:rsid w:val="0041589E"/>
    <w:rsid w:val="00423B86"/>
    <w:rsid w:val="00426B44"/>
    <w:rsid w:val="00431DF1"/>
    <w:rsid w:val="00432FC9"/>
    <w:rsid w:val="00435478"/>
    <w:rsid w:val="0044287F"/>
    <w:rsid w:val="004430F7"/>
    <w:rsid w:val="00452316"/>
    <w:rsid w:val="0045338C"/>
    <w:rsid w:val="0045462A"/>
    <w:rsid w:val="004561A7"/>
    <w:rsid w:val="00465301"/>
    <w:rsid w:val="00466F4D"/>
    <w:rsid w:val="0047565A"/>
    <w:rsid w:val="004856D7"/>
    <w:rsid w:val="00487DB0"/>
    <w:rsid w:val="00490779"/>
    <w:rsid w:val="00491C1B"/>
    <w:rsid w:val="004951B0"/>
    <w:rsid w:val="004951D2"/>
    <w:rsid w:val="004A246F"/>
    <w:rsid w:val="004B398E"/>
    <w:rsid w:val="004B3DCC"/>
    <w:rsid w:val="004B6272"/>
    <w:rsid w:val="004C1823"/>
    <w:rsid w:val="004C58E9"/>
    <w:rsid w:val="004C6802"/>
    <w:rsid w:val="004E2E41"/>
    <w:rsid w:val="004F1253"/>
    <w:rsid w:val="004F5250"/>
    <w:rsid w:val="004F6305"/>
    <w:rsid w:val="00501687"/>
    <w:rsid w:val="0050757B"/>
    <w:rsid w:val="00511752"/>
    <w:rsid w:val="00515DD8"/>
    <w:rsid w:val="005248DC"/>
    <w:rsid w:val="00525DA6"/>
    <w:rsid w:val="005271F6"/>
    <w:rsid w:val="005401CB"/>
    <w:rsid w:val="005406F7"/>
    <w:rsid w:val="00541370"/>
    <w:rsid w:val="00560FAF"/>
    <w:rsid w:val="0056169C"/>
    <w:rsid w:val="0057056C"/>
    <w:rsid w:val="005742BC"/>
    <w:rsid w:val="0058119B"/>
    <w:rsid w:val="005825FE"/>
    <w:rsid w:val="00585EA6"/>
    <w:rsid w:val="00591B98"/>
    <w:rsid w:val="00597CD4"/>
    <w:rsid w:val="005A4859"/>
    <w:rsid w:val="005B0D93"/>
    <w:rsid w:val="005B213B"/>
    <w:rsid w:val="005B6309"/>
    <w:rsid w:val="005C0F2F"/>
    <w:rsid w:val="005C7F03"/>
    <w:rsid w:val="005D0982"/>
    <w:rsid w:val="005D1621"/>
    <w:rsid w:val="005D76FC"/>
    <w:rsid w:val="005E2FE3"/>
    <w:rsid w:val="005F495D"/>
    <w:rsid w:val="00600A01"/>
    <w:rsid w:val="00601898"/>
    <w:rsid w:val="00607369"/>
    <w:rsid w:val="00620576"/>
    <w:rsid w:val="00647A5E"/>
    <w:rsid w:val="00660EC2"/>
    <w:rsid w:val="00661FEF"/>
    <w:rsid w:val="006639C9"/>
    <w:rsid w:val="006650F5"/>
    <w:rsid w:val="00671CB1"/>
    <w:rsid w:val="0068359B"/>
    <w:rsid w:val="00684740"/>
    <w:rsid w:val="00686EEF"/>
    <w:rsid w:val="00690599"/>
    <w:rsid w:val="006A78E2"/>
    <w:rsid w:val="006C2D4E"/>
    <w:rsid w:val="006C7C6D"/>
    <w:rsid w:val="006D4C58"/>
    <w:rsid w:val="006E675A"/>
    <w:rsid w:val="00706337"/>
    <w:rsid w:val="00710AF0"/>
    <w:rsid w:val="007201BC"/>
    <w:rsid w:val="0072056E"/>
    <w:rsid w:val="0072224C"/>
    <w:rsid w:val="00722E67"/>
    <w:rsid w:val="0072558E"/>
    <w:rsid w:val="0072637E"/>
    <w:rsid w:val="00730117"/>
    <w:rsid w:val="00740D39"/>
    <w:rsid w:val="00742B7B"/>
    <w:rsid w:val="007475DE"/>
    <w:rsid w:val="00750216"/>
    <w:rsid w:val="00752369"/>
    <w:rsid w:val="00755404"/>
    <w:rsid w:val="00765C00"/>
    <w:rsid w:val="00771EA4"/>
    <w:rsid w:val="00774BE9"/>
    <w:rsid w:val="00776D62"/>
    <w:rsid w:val="00780463"/>
    <w:rsid w:val="00795C28"/>
    <w:rsid w:val="0079603B"/>
    <w:rsid w:val="007A73E5"/>
    <w:rsid w:val="007C0C9E"/>
    <w:rsid w:val="007C26B5"/>
    <w:rsid w:val="007C41F0"/>
    <w:rsid w:val="007E14C4"/>
    <w:rsid w:val="007F21AF"/>
    <w:rsid w:val="008058E9"/>
    <w:rsid w:val="00805E85"/>
    <w:rsid w:val="008129B9"/>
    <w:rsid w:val="00813623"/>
    <w:rsid w:val="008270CD"/>
    <w:rsid w:val="00832394"/>
    <w:rsid w:val="00832446"/>
    <w:rsid w:val="00836F6D"/>
    <w:rsid w:val="008404AC"/>
    <w:rsid w:val="00846D7D"/>
    <w:rsid w:val="0084792D"/>
    <w:rsid w:val="008548A7"/>
    <w:rsid w:val="00856B2E"/>
    <w:rsid w:val="0087146D"/>
    <w:rsid w:val="00873BE0"/>
    <w:rsid w:val="00874529"/>
    <w:rsid w:val="00877A3A"/>
    <w:rsid w:val="00880248"/>
    <w:rsid w:val="008865E6"/>
    <w:rsid w:val="0088692A"/>
    <w:rsid w:val="00886ACB"/>
    <w:rsid w:val="00886C98"/>
    <w:rsid w:val="008A10D4"/>
    <w:rsid w:val="008A1993"/>
    <w:rsid w:val="008A5252"/>
    <w:rsid w:val="008B1F58"/>
    <w:rsid w:val="008C2033"/>
    <w:rsid w:val="008C2583"/>
    <w:rsid w:val="008D6180"/>
    <w:rsid w:val="008D7ECC"/>
    <w:rsid w:val="008E2E68"/>
    <w:rsid w:val="008E5DD4"/>
    <w:rsid w:val="008E75AB"/>
    <w:rsid w:val="008F3C38"/>
    <w:rsid w:val="00900024"/>
    <w:rsid w:val="0090091C"/>
    <w:rsid w:val="00921F28"/>
    <w:rsid w:val="009270E7"/>
    <w:rsid w:val="00927C88"/>
    <w:rsid w:val="009547B0"/>
    <w:rsid w:val="00965B55"/>
    <w:rsid w:val="00987F3E"/>
    <w:rsid w:val="009B3A74"/>
    <w:rsid w:val="009B597A"/>
    <w:rsid w:val="009D0695"/>
    <w:rsid w:val="009E364E"/>
    <w:rsid w:val="00A06C00"/>
    <w:rsid w:val="00A3221B"/>
    <w:rsid w:val="00A32DA7"/>
    <w:rsid w:val="00A376E4"/>
    <w:rsid w:val="00A37C0E"/>
    <w:rsid w:val="00A43F54"/>
    <w:rsid w:val="00A4789B"/>
    <w:rsid w:val="00A54402"/>
    <w:rsid w:val="00A63E2B"/>
    <w:rsid w:val="00A64274"/>
    <w:rsid w:val="00A64963"/>
    <w:rsid w:val="00A73340"/>
    <w:rsid w:val="00A739C8"/>
    <w:rsid w:val="00A76E3A"/>
    <w:rsid w:val="00A84BB4"/>
    <w:rsid w:val="00A9134A"/>
    <w:rsid w:val="00A954D6"/>
    <w:rsid w:val="00A97835"/>
    <w:rsid w:val="00AA26BA"/>
    <w:rsid w:val="00AA7CD6"/>
    <w:rsid w:val="00AB74F0"/>
    <w:rsid w:val="00AC073F"/>
    <w:rsid w:val="00AC24E5"/>
    <w:rsid w:val="00AC255B"/>
    <w:rsid w:val="00AD6834"/>
    <w:rsid w:val="00AD6E10"/>
    <w:rsid w:val="00AE2B4C"/>
    <w:rsid w:val="00AE4188"/>
    <w:rsid w:val="00AE68E0"/>
    <w:rsid w:val="00AE7445"/>
    <w:rsid w:val="00AF4155"/>
    <w:rsid w:val="00AF6B8C"/>
    <w:rsid w:val="00AF7734"/>
    <w:rsid w:val="00B008B2"/>
    <w:rsid w:val="00B1601B"/>
    <w:rsid w:val="00B162B3"/>
    <w:rsid w:val="00B222A1"/>
    <w:rsid w:val="00B27CDE"/>
    <w:rsid w:val="00B30AFD"/>
    <w:rsid w:val="00B31D94"/>
    <w:rsid w:val="00B42E63"/>
    <w:rsid w:val="00B500F9"/>
    <w:rsid w:val="00B57E22"/>
    <w:rsid w:val="00B70079"/>
    <w:rsid w:val="00B76887"/>
    <w:rsid w:val="00B77D05"/>
    <w:rsid w:val="00B827C2"/>
    <w:rsid w:val="00B922F0"/>
    <w:rsid w:val="00B948E1"/>
    <w:rsid w:val="00BA02F7"/>
    <w:rsid w:val="00BA5EDC"/>
    <w:rsid w:val="00BB0F6F"/>
    <w:rsid w:val="00BB2EF4"/>
    <w:rsid w:val="00BC0AD6"/>
    <w:rsid w:val="00BC1EE1"/>
    <w:rsid w:val="00BC26C5"/>
    <w:rsid w:val="00BC28DD"/>
    <w:rsid w:val="00BE4557"/>
    <w:rsid w:val="00BE4E48"/>
    <w:rsid w:val="00BF0239"/>
    <w:rsid w:val="00BF42BA"/>
    <w:rsid w:val="00BF6C9B"/>
    <w:rsid w:val="00C00862"/>
    <w:rsid w:val="00C0316A"/>
    <w:rsid w:val="00C063E7"/>
    <w:rsid w:val="00C11482"/>
    <w:rsid w:val="00C23D60"/>
    <w:rsid w:val="00C24EC0"/>
    <w:rsid w:val="00C35C00"/>
    <w:rsid w:val="00C3603D"/>
    <w:rsid w:val="00C53F5E"/>
    <w:rsid w:val="00C53FCD"/>
    <w:rsid w:val="00C54105"/>
    <w:rsid w:val="00C542BF"/>
    <w:rsid w:val="00C55F0A"/>
    <w:rsid w:val="00C56E01"/>
    <w:rsid w:val="00C577E0"/>
    <w:rsid w:val="00C64564"/>
    <w:rsid w:val="00C64B2C"/>
    <w:rsid w:val="00C66EB3"/>
    <w:rsid w:val="00C70FF1"/>
    <w:rsid w:val="00C711CA"/>
    <w:rsid w:val="00C8188E"/>
    <w:rsid w:val="00C849A2"/>
    <w:rsid w:val="00C90B4F"/>
    <w:rsid w:val="00C91813"/>
    <w:rsid w:val="00C93793"/>
    <w:rsid w:val="00C95824"/>
    <w:rsid w:val="00C972BB"/>
    <w:rsid w:val="00CA0595"/>
    <w:rsid w:val="00CA7B2A"/>
    <w:rsid w:val="00CC4D50"/>
    <w:rsid w:val="00CD48A4"/>
    <w:rsid w:val="00CE2C3C"/>
    <w:rsid w:val="00CE6BB8"/>
    <w:rsid w:val="00CE720E"/>
    <w:rsid w:val="00CF07B4"/>
    <w:rsid w:val="00CF74D8"/>
    <w:rsid w:val="00D0299D"/>
    <w:rsid w:val="00D037F6"/>
    <w:rsid w:val="00D1199B"/>
    <w:rsid w:val="00D21D22"/>
    <w:rsid w:val="00D2456F"/>
    <w:rsid w:val="00D27852"/>
    <w:rsid w:val="00D37C08"/>
    <w:rsid w:val="00D42640"/>
    <w:rsid w:val="00D456DA"/>
    <w:rsid w:val="00D46E5E"/>
    <w:rsid w:val="00D6206A"/>
    <w:rsid w:val="00D639FB"/>
    <w:rsid w:val="00D67E52"/>
    <w:rsid w:val="00D700D8"/>
    <w:rsid w:val="00D719D9"/>
    <w:rsid w:val="00D8021A"/>
    <w:rsid w:val="00D96973"/>
    <w:rsid w:val="00DA0F12"/>
    <w:rsid w:val="00DA3888"/>
    <w:rsid w:val="00DB0EBC"/>
    <w:rsid w:val="00DB4A6F"/>
    <w:rsid w:val="00DC2242"/>
    <w:rsid w:val="00DC26CA"/>
    <w:rsid w:val="00DC481B"/>
    <w:rsid w:val="00DD386E"/>
    <w:rsid w:val="00DD6182"/>
    <w:rsid w:val="00DE0693"/>
    <w:rsid w:val="00DE13DB"/>
    <w:rsid w:val="00DE396E"/>
    <w:rsid w:val="00DE793B"/>
    <w:rsid w:val="00E04A9C"/>
    <w:rsid w:val="00E05AE1"/>
    <w:rsid w:val="00E069E0"/>
    <w:rsid w:val="00E07263"/>
    <w:rsid w:val="00E10974"/>
    <w:rsid w:val="00E10D0D"/>
    <w:rsid w:val="00E150D5"/>
    <w:rsid w:val="00E2048B"/>
    <w:rsid w:val="00E2635F"/>
    <w:rsid w:val="00E30BC5"/>
    <w:rsid w:val="00E30C8B"/>
    <w:rsid w:val="00E33202"/>
    <w:rsid w:val="00E41423"/>
    <w:rsid w:val="00E43541"/>
    <w:rsid w:val="00E46DB8"/>
    <w:rsid w:val="00E5261C"/>
    <w:rsid w:val="00E551AC"/>
    <w:rsid w:val="00E60645"/>
    <w:rsid w:val="00E616CB"/>
    <w:rsid w:val="00E7291F"/>
    <w:rsid w:val="00E7546E"/>
    <w:rsid w:val="00E755FD"/>
    <w:rsid w:val="00E80891"/>
    <w:rsid w:val="00E821E1"/>
    <w:rsid w:val="00E8302D"/>
    <w:rsid w:val="00EA0D14"/>
    <w:rsid w:val="00EA2AE5"/>
    <w:rsid w:val="00EA686E"/>
    <w:rsid w:val="00EB053F"/>
    <w:rsid w:val="00EB6B76"/>
    <w:rsid w:val="00EC5D1F"/>
    <w:rsid w:val="00EC7B18"/>
    <w:rsid w:val="00ED0FB6"/>
    <w:rsid w:val="00ED230C"/>
    <w:rsid w:val="00ED595A"/>
    <w:rsid w:val="00ED6E36"/>
    <w:rsid w:val="00ED73D5"/>
    <w:rsid w:val="00EE0C78"/>
    <w:rsid w:val="00EE2276"/>
    <w:rsid w:val="00EE75B3"/>
    <w:rsid w:val="00EE7891"/>
    <w:rsid w:val="00EF4A35"/>
    <w:rsid w:val="00EF7BEC"/>
    <w:rsid w:val="00F00FE6"/>
    <w:rsid w:val="00F02722"/>
    <w:rsid w:val="00F14543"/>
    <w:rsid w:val="00F17144"/>
    <w:rsid w:val="00F21196"/>
    <w:rsid w:val="00F23E01"/>
    <w:rsid w:val="00F43B0B"/>
    <w:rsid w:val="00F460F0"/>
    <w:rsid w:val="00F46C74"/>
    <w:rsid w:val="00F500A9"/>
    <w:rsid w:val="00F60FC5"/>
    <w:rsid w:val="00F731DC"/>
    <w:rsid w:val="00F7636A"/>
    <w:rsid w:val="00F76F68"/>
    <w:rsid w:val="00F910DE"/>
    <w:rsid w:val="00F93372"/>
    <w:rsid w:val="00F967F1"/>
    <w:rsid w:val="00FA0CE0"/>
    <w:rsid w:val="00FA518B"/>
    <w:rsid w:val="00FB2117"/>
    <w:rsid w:val="00FB2CDE"/>
    <w:rsid w:val="00FB34E2"/>
    <w:rsid w:val="00FD135C"/>
    <w:rsid w:val="00FD3C9E"/>
    <w:rsid w:val="00FD4883"/>
    <w:rsid w:val="00FD4A85"/>
    <w:rsid w:val="00FD5493"/>
    <w:rsid w:val="00FE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30315D-19EB-41A3-91D1-91781819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AC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rsid w:val="005B6309"/>
    <w:pPr>
      <w:ind w:left="720"/>
      <w:contextualSpacing/>
    </w:pPr>
  </w:style>
  <w:style w:type="table" w:styleId="Grilledutableau">
    <w:name w:val="Table Grid"/>
    <w:basedOn w:val="TableauNormal"/>
    <w:rsid w:val="005B630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rsid w:val="008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877A3A"/>
    <w:rPr>
      <w:rFonts w:ascii="Tahoma" w:hAnsi="Tahoma" w:cs="Tahoma"/>
      <w:sz w:val="16"/>
      <w:szCs w:val="16"/>
    </w:rPr>
  </w:style>
  <w:style w:type="character" w:customStyle="1" w:styleId="Textedelespacerserv1">
    <w:name w:val="Texte de l'espace réservé1"/>
    <w:semiHidden/>
    <w:rsid w:val="00846D7D"/>
    <w:rPr>
      <w:rFonts w:cs="Times New Roman"/>
      <w:color w:val="808080"/>
    </w:rPr>
  </w:style>
  <w:style w:type="paragraph" w:styleId="En-tte">
    <w:name w:val="header"/>
    <w:basedOn w:val="Normal"/>
    <w:link w:val="En-tteCar"/>
    <w:rsid w:val="00C0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locked/>
    <w:rsid w:val="00C063E7"/>
    <w:rPr>
      <w:rFonts w:cs="Times New Roman"/>
    </w:rPr>
  </w:style>
  <w:style w:type="paragraph" w:styleId="Pieddepage">
    <w:name w:val="footer"/>
    <w:basedOn w:val="Normal"/>
    <w:link w:val="PieddepageCar"/>
    <w:rsid w:val="00C0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locked/>
    <w:rsid w:val="00C063E7"/>
    <w:rPr>
      <w:rFonts w:cs="Times New Roman"/>
    </w:rPr>
  </w:style>
  <w:style w:type="character" w:styleId="Appelnotedebasdep">
    <w:name w:val="footnote reference"/>
    <w:uiPriority w:val="99"/>
    <w:rsid w:val="00D037F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EC5D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EC5D1F"/>
    <w:rPr>
      <w:rFonts w:eastAsia="Times New Roman"/>
      <w:lang w:eastAsia="en-US"/>
    </w:rPr>
  </w:style>
  <w:style w:type="character" w:styleId="Textedelespacerserv">
    <w:name w:val="Placeholder Text"/>
    <w:uiPriority w:val="99"/>
    <w:semiHidden/>
    <w:rsid w:val="00D67E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70020%20-%20LP%20Les%203%20rivi&#232;res%20-%20Kerbiriou%20Xavier\Fichiers\Diag_Barres_corrig&#233;_06-10-201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Feuille1!$A$1</c:f>
              <c:strCache>
                <c:ptCount val="1"/>
                <c:pt idx="0">
                  <c:v>Nombre de matchs avec ces points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val>
            <c:numRef>
              <c:f>Feuille1!$A$2:$A$13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4</c:v>
                </c:pt>
                <c:pt idx="6">
                  <c:v>0</c:v>
                </c:pt>
                <c:pt idx="7">
                  <c:v>3</c:v>
                </c:pt>
                <c:pt idx="8">
                  <c:v>1</c:v>
                </c:pt>
                <c:pt idx="9">
                  <c:v>5</c:v>
                </c:pt>
                <c:pt idx="10">
                  <c:v>0</c:v>
                </c:pt>
                <c:pt idx="11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axId val="381931936"/>
        <c:axId val="381932496"/>
      </c:barChart>
      <c:catAx>
        <c:axId val="3819319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fr-FR"/>
                  <a:t>Nombre de points</a:t>
                </a:r>
              </a:p>
            </c:rich>
          </c:tx>
          <c:layout>
            <c:manualLayout>
              <c:xMode val="edge"/>
              <c:yMode val="edge"/>
              <c:x val="0.62239079257127905"/>
              <c:y val="0.72616873528503789"/>
            </c:manualLayout>
          </c:layout>
          <c:overlay val="0"/>
        </c:title>
        <c:numFmt formatCode="General" sourceLinked="1"/>
        <c:majorTickMark val="none"/>
        <c:minorTickMark val="cross"/>
        <c:tickLblPos val="nextTo"/>
        <c:spPr>
          <a:ln w="15875">
            <a:solidFill>
              <a:schemeClr val="tx1"/>
            </a:solidFill>
            <a:tailEnd type="triangle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381932496"/>
        <c:crossesAt val="0"/>
        <c:auto val="1"/>
        <c:lblAlgn val="ctr"/>
        <c:lblOffset val="100"/>
        <c:noMultiLvlLbl val="0"/>
      </c:catAx>
      <c:valAx>
        <c:axId val="381932496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fr-FR"/>
                  <a:t>Nombre de matchs</a:t>
                </a:r>
              </a:p>
            </c:rich>
          </c:tx>
          <c:layout>
            <c:manualLayout>
              <c:xMode val="edge"/>
              <c:yMode val="edge"/>
              <c:x val="1.9844953155689977E-2"/>
              <c:y val="1.5358344912768256E-2"/>
            </c:manualLayout>
          </c:layout>
          <c:overlay val="0"/>
        </c:title>
        <c:numFmt formatCode="General" sourceLinked="1"/>
        <c:majorTickMark val="cross"/>
        <c:minorTickMark val="none"/>
        <c:tickLblPos val="nextTo"/>
        <c:spPr>
          <a:ln w="15875">
            <a:solidFill>
              <a:schemeClr val="tx1"/>
            </a:solidFill>
            <a:tailEnd type="triangle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381931936"/>
        <c:crossesAt val="0"/>
        <c:crossBetween val="between"/>
      </c:valAx>
      <c:spPr>
        <a:noFill/>
        <a:ln>
          <a:solidFill>
            <a:srgbClr val="B3B3B3"/>
          </a:solidFill>
          <a:prstDash val="solid"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15F8B-4471-4EE6-82DD-77A79517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ÉLÉMENTS DE CORRIGÉ</vt:lpstr>
    </vt:vector>
  </TitlesOfParts>
  <Company>rectorat de nantes</Company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ÉLÉMENTS DE CORRIGÉ</dc:title>
  <dc:creator>Céline</dc:creator>
  <cp:lastModifiedBy>rectorat</cp:lastModifiedBy>
  <cp:revision>3</cp:revision>
  <cp:lastPrinted>2016-12-08T09:47:00Z</cp:lastPrinted>
  <dcterms:created xsi:type="dcterms:W3CDTF">2017-01-30T13:28:00Z</dcterms:created>
  <dcterms:modified xsi:type="dcterms:W3CDTF">2017-01-30T13:30:00Z</dcterms:modified>
</cp:coreProperties>
</file>